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6B203"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w14:paraId="4567F61B"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w14:paraId="40593B8E"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lang w:val="en-GB"/>
        </w:rPr>
      </w:pPr>
    </w:p>
    <w:p w14:paraId="3A4E96F2" w14:textId="77777777" w:rsidR="00D11D25" w:rsidRPr="00086AC4" w:rsidRDefault="00D11D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 w:val="22"/>
          <w:szCs w:val="22"/>
          <w:lang w:val="en-GB"/>
        </w:rPr>
      </w:pPr>
      <w:r w:rsidRPr="00086AC4">
        <w:rPr>
          <w:rFonts w:ascii="Calibri" w:hAnsi="Calibri" w:cs="Calibri"/>
          <w:b/>
          <w:sz w:val="22"/>
          <w:szCs w:val="22"/>
          <w:lang w:val="en-GB"/>
        </w:rPr>
        <w:t>THE INSTITUTE OF</w:t>
      </w:r>
    </w:p>
    <w:p w14:paraId="74018C04" w14:textId="77777777" w:rsidR="00D11D25" w:rsidRPr="00086AC4" w:rsidRDefault="00D11D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 w:val="22"/>
          <w:szCs w:val="22"/>
          <w:lang w:val="en-GB"/>
        </w:rPr>
      </w:pPr>
    </w:p>
    <w:p w14:paraId="7A6567F1" w14:textId="77777777" w:rsidR="00D11D25" w:rsidRPr="00086AC4" w:rsidRDefault="00D11D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 w:val="22"/>
          <w:szCs w:val="22"/>
          <w:lang w:val="en-GB"/>
        </w:rPr>
      </w:pPr>
      <w:r w:rsidRPr="00086AC4">
        <w:rPr>
          <w:rFonts w:ascii="Calibri" w:hAnsi="Calibri" w:cs="Calibri"/>
          <w:b/>
          <w:sz w:val="22"/>
          <w:szCs w:val="22"/>
          <w:lang w:val="en-GB"/>
        </w:rPr>
        <w:t>BARRISTERS' CLERKS</w:t>
      </w:r>
    </w:p>
    <w:p w14:paraId="1F51775F" w14:textId="77777777" w:rsidR="00D11D25" w:rsidRPr="00086AC4" w:rsidRDefault="00D11D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 w:val="22"/>
          <w:szCs w:val="22"/>
          <w:lang w:val="en-GB"/>
        </w:rPr>
      </w:pPr>
    </w:p>
    <w:p w14:paraId="135D43DE" w14:textId="77777777" w:rsidR="00D11D25" w:rsidRPr="00086AC4" w:rsidRDefault="00D11D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 w:val="22"/>
          <w:szCs w:val="22"/>
          <w:lang w:val="en-GB"/>
        </w:rPr>
      </w:pPr>
    </w:p>
    <w:p w14:paraId="7C0152A4" w14:textId="77777777" w:rsidR="00D11D25" w:rsidRPr="00086AC4" w:rsidRDefault="00D11D25" w:rsidP="00086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lang w:val="en-GB"/>
        </w:rPr>
      </w:pPr>
    </w:p>
    <w:p w14:paraId="59CC6A38" w14:textId="77777777" w:rsidR="00D11D25" w:rsidRPr="00086AC4" w:rsidRDefault="00D11D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 w:val="22"/>
          <w:szCs w:val="22"/>
          <w:lang w:val="en-GB"/>
        </w:rPr>
      </w:pPr>
    </w:p>
    <w:p w14:paraId="1213BDF0" w14:textId="77777777" w:rsidR="00D11D25" w:rsidRPr="00086AC4" w:rsidRDefault="00D11D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 w:val="22"/>
          <w:szCs w:val="22"/>
          <w:lang w:val="en-GB"/>
        </w:rPr>
      </w:pPr>
      <w:r w:rsidRPr="00086AC4">
        <w:rPr>
          <w:rFonts w:ascii="Calibri" w:hAnsi="Calibri" w:cs="Calibri"/>
          <w:b/>
          <w:sz w:val="22"/>
          <w:szCs w:val="22"/>
          <w:lang w:val="en-GB"/>
        </w:rPr>
        <w:t>RULES</w:t>
      </w:r>
    </w:p>
    <w:p w14:paraId="1A6A60A1" w14:textId="77777777" w:rsidR="00D11D25" w:rsidRPr="00086AC4" w:rsidRDefault="00D11D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 w:val="22"/>
          <w:szCs w:val="22"/>
          <w:lang w:val="en-GB"/>
        </w:rPr>
      </w:pPr>
      <w:r w:rsidRPr="00086AC4">
        <w:rPr>
          <w:rFonts w:ascii="Calibri" w:hAnsi="Calibri" w:cs="Calibri"/>
          <w:b/>
          <w:sz w:val="22"/>
          <w:szCs w:val="22"/>
          <w:lang w:val="en-GB"/>
        </w:rPr>
        <w:t>THE INSTITUTE OF BARRISTERS' CLERKS</w:t>
      </w:r>
    </w:p>
    <w:p w14:paraId="7E09BC0E"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sz w:val="22"/>
          <w:szCs w:val="22"/>
          <w:lang w:val="en-GB"/>
        </w:rPr>
      </w:pPr>
    </w:p>
    <w:p w14:paraId="56804E6F"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sz w:val="22"/>
          <w:szCs w:val="22"/>
          <w:lang w:val="en-GB"/>
        </w:rPr>
      </w:pPr>
    </w:p>
    <w:p w14:paraId="134DE127"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086AC4">
        <w:rPr>
          <w:rFonts w:ascii="Calibri" w:hAnsi="Calibri" w:cs="Calibri"/>
          <w:b/>
          <w:sz w:val="22"/>
          <w:szCs w:val="22"/>
          <w:lang w:val="en-GB"/>
        </w:rPr>
        <w:t>INTERPRETATION</w:t>
      </w:r>
    </w:p>
    <w:p w14:paraId="2DC34D11"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sz w:val="22"/>
          <w:szCs w:val="22"/>
          <w:lang w:val="en-GB"/>
        </w:rPr>
        <w:t>1.</w:t>
      </w:r>
      <w:r w:rsidRPr="00086AC4">
        <w:rPr>
          <w:rFonts w:ascii="Calibri" w:hAnsi="Calibri" w:cs="Calibri"/>
          <w:sz w:val="22"/>
          <w:szCs w:val="22"/>
          <w:lang w:val="en-GB"/>
        </w:rPr>
        <w:tab/>
        <w:t>In these Rules, unless the context otherwise requires:</w:t>
      </w:r>
    </w:p>
    <w:p w14:paraId="38704BFC" w14:textId="77777777" w:rsidR="001B04FD" w:rsidRPr="00086AC4" w:rsidRDefault="001B04FD" w:rsidP="00485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ascii="Calibri" w:hAnsi="Calibri" w:cs="Calibri"/>
          <w:sz w:val="22"/>
          <w:szCs w:val="22"/>
          <w:lang w:val="en-GB"/>
        </w:rPr>
      </w:pPr>
    </w:p>
    <w:p w14:paraId="471FCEF9" w14:textId="10D5228D" w:rsidR="00D11D25" w:rsidRPr="00086AC4" w:rsidRDefault="00D11D25" w:rsidP="00485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ascii="Calibri" w:hAnsi="Calibri" w:cs="Calibri"/>
          <w:sz w:val="22"/>
          <w:szCs w:val="22"/>
          <w:lang w:val="en-GB"/>
        </w:rPr>
      </w:pPr>
      <w:r w:rsidRPr="00086AC4">
        <w:rPr>
          <w:rFonts w:ascii="Calibri" w:hAnsi="Calibri" w:cs="Calibri"/>
          <w:sz w:val="22"/>
          <w:szCs w:val="22"/>
          <w:lang w:val="en-GB"/>
        </w:rPr>
        <w:t xml:space="preserve">The "Management Committee" </w:t>
      </w:r>
      <w:r w:rsidR="00485B83" w:rsidRPr="00086AC4">
        <w:rPr>
          <w:rFonts w:ascii="Calibri" w:hAnsi="Calibri" w:cs="Calibri"/>
          <w:sz w:val="22"/>
          <w:szCs w:val="22"/>
          <w:lang w:val="en-GB"/>
        </w:rPr>
        <w:t>is formed of both elected a</w:t>
      </w:r>
      <w:r w:rsidR="009622FE" w:rsidRPr="00086AC4">
        <w:rPr>
          <w:rFonts w:ascii="Calibri" w:hAnsi="Calibri" w:cs="Calibri"/>
          <w:sz w:val="22"/>
          <w:szCs w:val="22"/>
          <w:lang w:val="en-GB"/>
        </w:rPr>
        <w:t>n</w:t>
      </w:r>
      <w:r w:rsidR="00485B83" w:rsidRPr="00086AC4">
        <w:rPr>
          <w:rFonts w:ascii="Calibri" w:hAnsi="Calibri" w:cs="Calibri"/>
          <w:sz w:val="22"/>
          <w:szCs w:val="22"/>
          <w:lang w:val="en-GB"/>
        </w:rPr>
        <w:t>d co-opted member</w:t>
      </w:r>
      <w:r w:rsidR="001B04FD" w:rsidRPr="00086AC4">
        <w:rPr>
          <w:rFonts w:ascii="Calibri" w:hAnsi="Calibri" w:cs="Calibri"/>
          <w:sz w:val="22"/>
          <w:szCs w:val="22"/>
          <w:lang w:val="en-GB"/>
        </w:rPr>
        <w:t>s</w:t>
      </w:r>
      <w:r w:rsidR="00485B83" w:rsidRPr="00086AC4">
        <w:rPr>
          <w:rFonts w:ascii="Calibri" w:hAnsi="Calibri" w:cs="Calibri"/>
          <w:sz w:val="22"/>
          <w:szCs w:val="22"/>
          <w:lang w:val="en-GB"/>
        </w:rPr>
        <w:t xml:space="preserve"> of the IBC; </w:t>
      </w:r>
      <w:r w:rsidRPr="00086AC4">
        <w:rPr>
          <w:rFonts w:ascii="Calibri" w:hAnsi="Calibri" w:cs="Calibri"/>
          <w:sz w:val="22"/>
          <w:szCs w:val="22"/>
          <w:lang w:val="en-GB"/>
        </w:rPr>
        <w:t>and the "Executive Committee" shall mean the Committee</w:t>
      </w:r>
      <w:r w:rsidR="00485B83" w:rsidRPr="00086AC4">
        <w:rPr>
          <w:rFonts w:ascii="Calibri" w:hAnsi="Calibri" w:cs="Calibri"/>
          <w:sz w:val="22"/>
          <w:szCs w:val="22"/>
          <w:lang w:val="en-GB"/>
        </w:rPr>
        <w:t xml:space="preserve"> comprising the Chair, the Vice-Chair, the</w:t>
      </w:r>
      <w:r w:rsidR="009622FE" w:rsidRPr="00086AC4">
        <w:rPr>
          <w:rFonts w:ascii="Calibri" w:hAnsi="Calibri" w:cs="Calibri"/>
          <w:sz w:val="22"/>
          <w:szCs w:val="22"/>
          <w:lang w:val="en-GB"/>
        </w:rPr>
        <w:t xml:space="preserve"> </w:t>
      </w:r>
      <w:r w:rsidR="00485B83" w:rsidRPr="00086AC4">
        <w:rPr>
          <w:rFonts w:ascii="Calibri" w:hAnsi="Calibri" w:cs="Calibri"/>
          <w:sz w:val="22"/>
          <w:szCs w:val="22"/>
          <w:lang w:val="en-GB"/>
        </w:rPr>
        <w:t>Treasurer, the Vice-Treasurer, the Common Law Secretary, the Chancery Secretary</w:t>
      </w:r>
      <w:r w:rsidR="000E3126">
        <w:rPr>
          <w:rFonts w:ascii="Calibri" w:hAnsi="Calibri" w:cs="Calibri"/>
          <w:sz w:val="22"/>
          <w:szCs w:val="22"/>
          <w:lang w:val="en-GB"/>
        </w:rPr>
        <w:t xml:space="preserve">, </w:t>
      </w:r>
      <w:r w:rsidR="00485B83" w:rsidRPr="00086AC4">
        <w:rPr>
          <w:rFonts w:ascii="Calibri" w:hAnsi="Calibri" w:cs="Calibri"/>
          <w:sz w:val="22"/>
          <w:szCs w:val="22"/>
          <w:lang w:val="en-GB"/>
        </w:rPr>
        <w:t>the Education Secretary</w:t>
      </w:r>
      <w:r w:rsidR="000E3126">
        <w:rPr>
          <w:rFonts w:ascii="Calibri" w:hAnsi="Calibri" w:cs="Calibri"/>
          <w:sz w:val="22"/>
          <w:szCs w:val="22"/>
          <w:lang w:val="en-GB"/>
        </w:rPr>
        <w:t>, and the Criminal/Crime Secretary</w:t>
      </w:r>
      <w:r w:rsidR="00485B83" w:rsidRPr="00086AC4">
        <w:rPr>
          <w:rFonts w:ascii="Calibri" w:hAnsi="Calibri" w:cs="Calibri"/>
          <w:sz w:val="22"/>
          <w:szCs w:val="22"/>
          <w:lang w:val="en-GB"/>
        </w:rPr>
        <w:t xml:space="preserve">, </w:t>
      </w:r>
      <w:r w:rsidR="009622FE" w:rsidRPr="00086AC4">
        <w:rPr>
          <w:rFonts w:ascii="Calibri" w:hAnsi="Calibri" w:cs="Calibri"/>
          <w:sz w:val="22"/>
          <w:szCs w:val="22"/>
          <w:lang w:val="en-GB"/>
        </w:rPr>
        <w:t xml:space="preserve">also and otherwise known as Officers of the IBC and as  </w:t>
      </w:r>
      <w:r w:rsidRPr="00086AC4">
        <w:rPr>
          <w:rFonts w:ascii="Calibri" w:hAnsi="Calibri" w:cs="Calibri"/>
          <w:sz w:val="22"/>
          <w:szCs w:val="22"/>
          <w:lang w:val="en-GB"/>
        </w:rPr>
        <w:t>cons</w:t>
      </w:r>
      <w:r w:rsidR="009622FE" w:rsidRPr="00086AC4">
        <w:rPr>
          <w:rFonts w:ascii="Calibri" w:hAnsi="Calibri" w:cs="Calibri"/>
          <w:sz w:val="22"/>
          <w:szCs w:val="22"/>
          <w:lang w:val="en-GB"/>
        </w:rPr>
        <w:t>titu</w:t>
      </w:r>
      <w:r w:rsidRPr="00086AC4">
        <w:rPr>
          <w:rFonts w:ascii="Calibri" w:hAnsi="Calibri" w:cs="Calibri"/>
          <w:sz w:val="22"/>
          <w:szCs w:val="22"/>
          <w:lang w:val="en-GB"/>
        </w:rPr>
        <w:t>ted by these Rules.</w:t>
      </w:r>
    </w:p>
    <w:p w14:paraId="2A540ACA" w14:textId="77777777" w:rsidR="00485B83" w:rsidRPr="00086AC4" w:rsidRDefault="00485B83" w:rsidP="00485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sectPr w:rsidR="00485B83" w:rsidRPr="00086AC4">
          <w:endnotePr>
            <w:numFmt w:val="decimal"/>
          </w:endnotePr>
          <w:pgSz w:w="11906" w:h="16839"/>
          <w:pgMar w:top="1440" w:right="1417" w:bottom="1440" w:left="1417" w:header="1440" w:footer="1440" w:gutter="0"/>
          <w:cols w:space="720"/>
          <w:noEndnote/>
        </w:sectPr>
      </w:pPr>
    </w:p>
    <w:p w14:paraId="752EA32C" w14:textId="77777777" w:rsidR="00D11D25" w:rsidRPr="00086AC4" w:rsidRDefault="00D11D25" w:rsidP="00485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p>
    <w:p w14:paraId="1936CD3E"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ascii="Calibri" w:hAnsi="Calibri" w:cs="Calibri"/>
          <w:sz w:val="22"/>
          <w:szCs w:val="22"/>
          <w:lang w:val="en-GB"/>
        </w:rPr>
      </w:pPr>
      <w:r w:rsidRPr="00086AC4">
        <w:rPr>
          <w:rFonts w:ascii="Calibri" w:hAnsi="Calibri" w:cs="Calibri"/>
          <w:sz w:val="22"/>
          <w:szCs w:val="22"/>
          <w:lang w:val="en-GB"/>
        </w:rPr>
        <w:t>Reference to "Member" or "Members" in these Rules shall mean all Members other than Honorary Members of The Institute unless otherwise stated.</w:t>
      </w:r>
    </w:p>
    <w:p w14:paraId="666C798B"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6A7FC846"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b/>
          <w:sz w:val="22"/>
          <w:szCs w:val="22"/>
          <w:lang w:val="en-GB"/>
        </w:rPr>
        <w:t>NAME</w:t>
      </w:r>
    </w:p>
    <w:p w14:paraId="43330C28"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sz w:val="22"/>
          <w:szCs w:val="22"/>
          <w:lang w:val="en-GB"/>
        </w:rPr>
        <w:t>2.</w:t>
      </w:r>
      <w:r w:rsidRPr="00086AC4">
        <w:rPr>
          <w:rFonts w:ascii="Calibri" w:hAnsi="Calibri" w:cs="Calibri"/>
          <w:sz w:val="22"/>
          <w:szCs w:val="22"/>
          <w:lang w:val="en-GB"/>
        </w:rPr>
        <w:tab/>
        <w:t>The name shall be The Institute of Barristers' Clerks</w:t>
      </w:r>
      <w:r w:rsidR="000A5D75" w:rsidRPr="00086AC4">
        <w:rPr>
          <w:rFonts w:ascii="Calibri" w:hAnsi="Calibri" w:cs="Calibri"/>
          <w:sz w:val="22"/>
          <w:szCs w:val="22"/>
          <w:lang w:val="en-GB"/>
        </w:rPr>
        <w:t xml:space="preserve"> and known as the IBC</w:t>
      </w:r>
    </w:p>
    <w:p w14:paraId="1866357F"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241F103F" w14:textId="0178B742"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b/>
          <w:sz w:val="22"/>
          <w:szCs w:val="22"/>
          <w:lang w:val="en-GB"/>
        </w:rPr>
        <w:t>OBJECT</w:t>
      </w:r>
      <w:r w:rsidR="00F07D89">
        <w:rPr>
          <w:rFonts w:ascii="Calibri" w:hAnsi="Calibri" w:cs="Calibri"/>
          <w:b/>
          <w:sz w:val="22"/>
          <w:szCs w:val="22"/>
          <w:lang w:val="en-GB"/>
        </w:rPr>
        <w:t>IVE</w:t>
      </w:r>
      <w:r w:rsidRPr="00086AC4">
        <w:rPr>
          <w:rFonts w:ascii="Calibri" w:hAnsi="Calibri" w:cs="Calibri"/>
          <w:b/>
          <w:sz w:val="22"/>
          <w:szCs w:val="22"/>
          <w:lang w:val="en-GB"/>
        </w:rPr>
        <w:t>S</w:t>
      </w:r>
      <w:r w:rsidR="00F07D89">
        <w:rPr>
          <w:rFonts w:ascii="Calibri" w:hAnsi="Calibri" w:cs="Calibri"/>
          <w:b/>
          <w:sz w:val="22"/>
          <w:szCs w:val="22"/>
          <w:lang w:val="en-GB"/>
        </w:rPr>
        <w:t xml:space="preserve"> of the IBC:</w:t>
      </w:r>
    </w:p>
    <w:p w14:paraId="080AB17D" w14:textId="3C1FB123" w:rsidR="00F07D89"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rPr>
      </w:pPr>
      <w:r w:rsidRPr="00086AC4">
        <w:rPr>
          <w:rFonts w:ascii="Calibri" w:hAnsi="Calibri" w:cs="Calibri"/>
          <w:sz w:val="22"/>
          <w:szCs w:val="22"/>
          <w:lang w:val="en-GB"/>
        </w:rPr>
        <w:t>3.</w:t>
      </w:r>
      <w:r w:rsidR="00F07D89">
        <w:rPr>
          <w:rFonts w:ascii="Calibri" w:hAnsi="Calibri" w:cs="Calibri"/>
          <w:sz w:val="22"/>
          <w:szCs w:val="22"/>
          <w:lang w:val="en-GB"/>
        </w:rPr>
        <w:t xml:space="preserve"> </w:t>
      </w:r>
      <w:r w:rsidR="00F07D89">
        <w:rPr>
          <w:rFonts w:ascii="Calibri" w:hAnsi="Calibri" w:cs="Calibri"/>
          <w:sz w:val="22"/>
          <w:szCs w:val="22"/>
          <w:lang w:val="en-GB"/>
        </w:rPr>
        <w:tab/>
        <w:t xml:space="preserve"> </w:t>
      </w:r>
      <w:r w:rsidR="00F07D89" w:rsidRPr="00F07D89">
        <w:rPr>
          <w:rFonts w:ascii="Calibri" w:hAnsi="Calibri" w:cs="Calibri"/>
          <w:sz w:val="22"/>
          <w:szCs w:val="22"/>
        </w:rPr>
        <w:t>a. To promote the IBC including its benefits and activities, to all concerned</w:t>
      </w:r>
      <w:r w:rsidR="00F07D89">
        <w:rPr>
          <w:rFonts w:ascii="Calibri" w:hAnsi="Calibri" w:cs="Calibri"/>
          <w:sz w:val="22"/>
          <w:szCs w:val="22"/>
        </w:rPr>
        <w:t>.</w:t>
      </w:r>
    </w:p>
    <w:p w14:paraId="0133E806" w14:textId="77777777" w:rsidR="00D43EA0" w:rsidRDefault="00F07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rPr>
      </w:pPr>
      <w:r>
        <w:rPr>
          <w:rFonts w:ascii="Calibri" w:hAnsi="Calibri" w:cs="Calibri"/>
          <w:sz w:val="22"/>
          <w:szCs w:val="22"/>
          <w:lang w:val="en-GB"/>
        </w:rPr>
        <w:tab/>
      </w:r>
      <w:r w:rsidRPr="00F07D89">
        <w:rPr>
          <w:rFonts w:ascii="Calibri" w:hAnsi="Calibri" w:cs="Calibri"/>
          <w:sz w:val="22"/>
          <w:szCs w:val="22"/>
        </w:rPr>
        <w:t xml:space="preserve"> b. To support the professional development, skills, knowledge and standards of members of the IBC</w:t>
      </w:r>
      <w:r w:rsidR="00D43EA0">
        <w:rPr>
          <w:rFonts w:ascii="Calibri" w:hAnsi="Calibri" w:cs="Calibri"/>
          <w:sz w:val="22"/>
          <w:szCs w:val="22"/>
        </w:rPr>
        <w:t>.</w:t>
      </w:r>
    </w:p>
    <w:p w14:paraId="0CDC5037" w14:textId="77777777" w:rsidR="00D43EA0" w:rsidRDefault="00D43E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rPr>
      </w:pPr>
      <w:r>
        <w:rPr>
          <w:rFonts w:ascii="Calibri" w:hAnsi="Calibri" w:cs="Calibri"/>
          <w:sz w:val="22"/>
          <w:szCs w:val="22"/>
        </w:rPr>
        <w:tab/>
      </w:r>
      <w:r w:rsidR="00F07D89" w:rsidRPr="00F07D89">
        <w:rPr>
          <w:rFonts w:ascii="Calibri" w:hAnsi="Calibri" w:cs="Calibri"/>
          <w:sz w:val="22"/>
          <w:szCs w:val="22"/>
        </w:rPr>
        <w:t xml:space="preserve"> c. To encourage each Chambers to have at least one member of the IBC within their staff complement. </w:t>
      </w:r>
    </w:p>
    <w:p w14:paraId="4A9B4418" w14:textId="7120F2F6" w:rsidR="00D43EA0" w:rsidRDefault="00D43E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rPr>
      </w:pPr>
      <w:r>
        <w:rPr>
          <w:rFonts w:ascii="Calibri" w:hAnsi="Calibri" w:cs="Calibri"/>
          <w:sz w:val="22"/>
          <w:szCs w:val="22"/>
        </w:rPr>
        <w:tab/>
      </w:r>
      <w:r w:rsidR="00F07D89" w:rsidRPr="00F07D89">
        <w:rPr>
          <w:rFonts w:ascii="Calibri" w:hAnsi="Calibri" w:cs="Calibri"/>
          <w:sz w:val="22"/>
          <w:szCs w:val="22"/>
        </w:rPr>
        <w:t xml:space="preserve">d. To provide an education </w:t>
      </w:r>
      <w:proofErr w:type="spellStart"/>
      <w:r w:rsidR="00F07D89" w:rsidRPr="00F07D89">
        <w:rPr>
          <w:rFonts w:ascii="Calibri" w:hAnsi="Calibri" w:cs="Calibri"/>
          <w:sz w:val="22"/>
          <w:szCs w:val="22"/>
        </w:rPr>
        <w:t>program</w:t>
      </w:r>
      <w:r w:rsidR="001B1156">
        <w:rPr>
          <w:rFonts w:ascii="Calibri" w:hAnsi="Calibri" w:cs="Calibri"/>
          <w:sz w:val="22"/>
          <w:szCs w:val="22"/>
        </w:rPr>
        <w:t>me</w:t>
      </w:r>
      <w:proofErr w:type="spellEnd"/>
      <w:r w:rsidR="00F07D89" w:rsidRPr="00F07D89">
        <w:rPr>
          <w:rFonts w:ascii="Calibri" w:hAnsi="Calibri" w:cs="Calibri"/>
          <w:sz w:val="22"/>
          <w:szCs w:val="22"/>
        </w:rPr>
        <w:t xml:space="preserve"> to its members</w:t>
      </w:r>
      <w:r>
        <w:rPr>
          <w:rFonts w:ascii="Calibri" w:hAnsi="Calibri" w:cs="Calibri"/>
          <w:sz w:val="22"/>
          <w:szCs w:val="22"/>
        </w:rPr>
        <w:t>.</w:t>
      </w:r>
    </w:p>
    <w:p w14:paraId="19198002" w14:textId="77777777" w:rsidR="00D43EA0" w:rsidRDefault="00D43E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rPr>
      </w:pPr>
      <w:r>
        <w:rPr>
          <w:rFonts w:ascii="Calibri" w:hAnsi="Calibri" w:cs="Calibri"/>
          <w:sz w:val="22"/>
          <w:szCs w:val="22"/>
        </w:rPr>
        <w:tab/>
      </w:r>
      <w:r w:rsidR="00F07D89" w:rsidRPr="00F07D89">
        <w:rPr>
          <w:rFonts w:ascii="Calibri" w:hAnsi="Calibri" w:cs="Calibri"/>
          <w:sz w:val="22"/>
          <w:szCs w:val="22"/>
        </w:rPr>
        <w:t>e. To provide mentoring and wellbeing support</w:t>
      </w:r>
      <w:r>
        <w:rPr>
          <w:rFonts w:ascii="Calibri" w:hAnsi="Calibri" w:cs="Calibri"/>
          <w:sz w:val="22"/>
          <w:szCs w:val="22"/>
        </w:rPr>
        <w:t>.</w:t>
      </w:r>
    </w:p>
    <w:p w14:paraId="0B10B445" w14:textId="77777777" w:rsidR="00D43EA0" w:rsidRDefault="00D43E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rPr>
      </w:pPr>
      <w:r>
        <w:rPr>
          <w:rFonts w:ascii="Calibri" w:hAnsi="Calibri" w:cs="Calibri"/>
          <w:sz w:val="22"/>
          <w:szCs w:val="22"/>
        </w:rPr>
        <w:tab/>
      </w:r>
      <w:r w:rsidR="00F07D89" w:rsidRPr="00F07D89">
        <w:rPr>
          <w:rFonts w:ascii="Calibri" w:hAnsi="Calibri" w:cs="Calibri"/>
          <w:sz w:val="22"/>
          <w:szCs w:val="22"/>
        </w:rPr>
        <w:t xml:space="preserve"> f. To provide support on employment related matters</w:t>
      </w:r>
      <w:r>
        <w:rPr>
          <w:rFonts w:ascii="Calibri" w:hAnsi="Calibri" w:cs="Calibri"/>
          <w:sz w:val="22"/>
          <w:szCs w:val="22"/>
        </w:rPr>
        <w:t>.</w:t>
      </w:r>
    </w:p>
    <w:p w14:paraId="30646667" w14:textId="77777777" w:rsidR="00D43EA0" w:rsidRDefault="00D43E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rPr>
      </w:pPr>
      <w:r>
        <w:rPr>
          <w:rFonts w:ascii="Calibri" w:hAnsi="Calibri" w:cs="Calibri"/>
          <w:sz w:val="22"/>
          <w:szCs w:val="22"/>
        </w:rPr>
        <w:tab/>
      </w:r>
      <w:r w:rsidR="00F07D89" w:rsidRPr="00F07D89">
        <w:rPr>
          <w:rFonts w:ascii="Calibri" w:hAnsi="Calibri" w:cs="Calibri"/>
          <w:sz w:val="22"/>
          <w:szCs w:val="22"/>
        </w:rPr>
        <w:t xml:space="preserve">g. The promotion of clerking as a career including through Outreach </w:t>
      </w:r>
      <w:proofErr w:type="spellStart"/>
      <w:r w:rsidR="00F07D89" w:rsidRPr="00F07D89">
        <w:rPr>
          <w:rFonts w:ascii="Calibri" w:hAnsi="Calibri" w:cs="Calibri"/>
          <w:sz w:val="22"/>
          <w:szCs w:val="22"/>
        </w:rPr>
        <w:t>Programmes</w:t>
      </w:r>
      <w:proofErr w:type="spellEnd"/>
      <w:r w:rsidR="00F07D89" w:rsidRPr="00F07D89">
        <w:rPr>
          <w:rFonts w:ascii="Calibri" w:hAnsi="Calibri" w:cs="Calibri"/>
          <w:sz w:val="22"/>
          <w:szCs w:val="22"/>
        </w:rPr>
        <w:t xml:space="preserve"> and other </w:t>
      </w:r>
      <w:r w:rsidR="00F07D89" w:rsidRPr="00F07D89">
        <w:rPr>
          <w:rFonts w:ascii="Calibri" w:hAnsi="Calibri" w:cs="Calibri"/>
          <w:sz w:val="22"/>
          <w:szCs w:val="22"/>
        </w:rPr>
        <w:lastRenderedPageBreak/>
        <w:t>avenues</w:t>
      </w:r>
      <w:r>
        <w:rPr>
          <w:rFonts w:ascii="Calibri" w:hAnsi="Calibri" w:cs="Calibri"/>
          <w:sz w:val="22"/>
          <w:szCs w:val="22"/>
        </w:rPr>
        <w:t>.</w:t>
      </w:r>
    </w:p>
    <w:p w14:paraId="16E5401D" w14:textId="77777777" w:rsidR="00D43EA0" w:rsidRDefault="00D43E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rPr>
      </w:pPr>
      <w:r>
        <w:rPr>
          <w:rFonts w:ascii="Calibri" w:hAnsi="Calibri" w:cs="Calibri"/>
          <w:sz w:val="22"/>
          <w:szCs w:val="22"/>
        </w:rPr>
        <w:tab/>
      </w:r>
      <w:r w:rsidR="00F07D89" w:rsidRPr="00F07D89">
        <w:rPr>
          <w:rFonts w:ascii="Calibri" w:hAnsi="Calibri" w:cs="Calibri"/>
          <w:sz w:val="22"/>
          <w:szCs w:val="22"/>
        </w:rPr>
        <w:t>h. To engage with and support the Bar Council (including a presence on Bar Council Committees)</w:t>
      </w:r>
      <w:r>
        <w:rPr>
          <w:rFonts w:ascii="Calibri" w:hAnsi="Calibri" w:cs="Calibri"/>
          <w:sz w:val="22"/>
          <w:szCs w:val="22"/>
        </w:rPr>
        <w:t>.</w:t>
      </w:r>
    </w:p>
    <w:p w14:paraId="43920F93" w14:textId="77777777" w:rsidR="00D43EA0" w:rsidRDefault="00D43E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rPr>
      </w:pPr>
      <w:r>
        <w:rPr>
          <w:rFonts w:ascii="Calibri" w:hAnsi="Calibri" w:cs="Calibri"/>
          <w:sz w:val="22"/>
          <w:szCs w:val="22"/>
        </w:rPr>
        <w:tab/>
      </w:r>
      <w:proofErr w:type="spellStart"/>
      <w:r w:rsidR="00F07D89" w:rsidRPr="00F07D89">
        <w:rPr>
          <w:rFonts w:ascii="Calibri" w:hAnsi="Calibri" w:cs="Calibri"/>
          <w:sz w:val="22"/>
          <w:szCs w:val="22"/>
        </w:rPr>
        <w:t>i</w:t>
      </w:r>
      <w:proofErr w:type="spellEnd"/>
      <w:r w:rsidR="00F07D89" w:rsidRPr="00F07D89">
        <w:rPr>
          <w:rFonts w:ascii="Calibri" w:hAnsi="Calibri" w:cs="Calibri"/>
          <w:sz w:val="22"/>
          <w:szCs w:val="22"/>
        </w:rPr>
        <w:t xml:space="preserve">. To engage with external </w:t>
      </w:r>
      <w:proofErr w:type="spellStart"/>
      <w:r w:rsidR="00F07D89" w:rsidRPr="00F07D89">
        <w:rPr>
          <w:rFonts w:ascii="Calibri" w:hAnsi="Calibri" w:cs="Calibri"/>
          <w:sz w:val="22"/>
          <w:szCs w:val="22"/>
        </w:rPr>
        <w:t>organisations</w:t>
      </w:r>
      <w:proofErr w:type="spellEnd"/>
      <w:r w:rsidR="00F07D89" w:rsidRPr="00F07D89">
        <w:rPr>
          <w:rFonts w:ascii="Calibri" w:hAnsi="Calibri" w:cs="Calibri"/>
          <w:sz w:val="22"/>
          <w:szCs w:val="22"/>
        </w:rPr>
        <w:t xml:space="preserve"> e.g. BSB, HMCTS and the Legal Aid Agency in order to protect and promote the interests of IBC members and the Bar and to facilitate good working relations between all concerned</w:t>
      </w:r>
      <w:r>
        <w:rPr>
          <w:rFonts w:ascii="Calibri" w:hAnsi="Calibri" w:cs="Calibri"/>
          <w:sz w:val="22"/>
          <w:szCs w:val="22"/>
        </w:rPr>
        <w:t>.</w:t>
      </w:r>
    </w:p>
    <w:p w14:paraId="18140775" w14:textId="5E9EF23C" w:rsidR="00D43EA0" w:rsidRDefault="00D43E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rPr>
      </w:pPr>
      <w:r>
        <w:rPr>
          <w:rFonts w:ascii="Calibri" w:hAnsi="Calibri" w:cs="Calibri"/>
          <w:sz w:val="22"/>
          <w:szCs w:val="22"/>
        </w:rPr>
        <w:tab/>
        <w:t>j.</w:t>
      </w:r>
      <w:r w:rsidR="00F07D89" w:rsidRPr="00F07D89">
        <w:rPr>
          <w:rFonts w:ascii="Calibri" w:hAnsi="Calibri" w:cs="Calibri"/>
          <w:sz w:val="22"/>
          <w:szCs w:val="22"/>
        </w:rPr>
        <w:t xml:space="preserve"> To </w:t>
      </w:r>
      <w:proofErr w:type="spellStart"/>
      <w:r w:rsidR="00F07D89" w:rsidRPr="00F07D89">
        <w:rPr>
          <w:rFonts w:ascii="Calibri" w:hAnsi="Calibri" w:cs="Calibri"/>
          <w:sz w:val="22"/>
          <w:szCs w:val="22"/>
        </w:rPr>
        <w:t>organise</w:t>
      </w:r>
      <w:proofErr w:type="spellEnd"/>
      <w:r w:rsidR="00F07D89" w:rsidRPr="00F07D89">
        <w:rPr>
          <w:rFonts w:ascii="Calibri" w:hAnsi="Calibri" w:cs="Calibri"/>
          <w:sz w:val="22"/>
          <w:szCs w:val="22"/>
        </w:rPr>
        <w:t xml:space="preserve"> amity events</w:t>
      </w:r>
      <w:r>
        <w:rPr>
          <w:rFonts w:ascii="Calibri" w:hAnsi="Calibri" w:cs="Calibri"/>
          <w:sz w:val="22"/>
          <w:szCs w:val="22"/>
        </w:rPr>
        <w:t>.</w:t>
      </w:r>
      <w:r w:rsidR="00F07D89" w:rsidRPr="00F07D89">
        <w:rPr>
          <w:rFonts w:ascii="Calibri" w:hAnsi="Calibri" w:cs="Calibri"/>
          <w:sz w:val="22"/>
          <w:szCs w:val="22"/>
        </w:rPr>
        <w:t xml:space="preserve"> </w:t>
      </w:r>
    </w:p>
    <w:p w14:paraId="212A3A10" w14:textId="77777777" w:rsidR="00D43EA0" w:rsidRDefault="00D43E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rPr>
      </w:pPr>
      <w:r>
        <w:rPr>
          <w:rFonts w:ascii="Calibri" w:hAnsi="Calibri" w:cs="Calibri"/>
          <w:sz w:val="22"/>
          <w:szCs w:val="22"/>
        </w:rPr>
        <w:tab/>
      </w:r>
      <w:r w:rsidR="00F07D89" w:rsidRPr="00F07D89">
        <w:rPr>
          <w:rFonts w:ascii="Calibri" w:hAnsi="Calibri" w:cs="Calibri"/>
          <w:sz w:val="22"/>
          <w:szCs w:val="22"/>
        </w:rPr>
        <w:t xml:space="preserve">k. To </w:t>
      </w:r>
      <w:proofErr w:type="spellStart"/>
      <w:r w:rsidR="00F07D89" w:rsidRPr="00F07D89">
        <w:rPr>
          <w:rFonts w:ascii="Calibri" w:hAnsi="Calibri" w:cs="Calibri"/>
          <w:sz w:val="22"/>
          <w:szCs w:val="22"/>
        </w:rPr>
        <w:t>organise</w:t>
      </w:r>
      <w:proofErr w:type="spellEnd"/>
      <w:r w:rsidR="00F07D89" w:rsidRPr="00F07D89">
        <w:rPr>
          <w:rFonts w:ascii="Calibri" w:hAnsi="Calibri" w:cs="Calibri"/>
          <w:sz w:val="22"/>
          <w:szCs w:val="22"/>
        </w:rPr>
        <w:t xml:space="preserve"> social events</w:t>
      </w:r>
      <w:r>
        <w:rPr>
          <w:rFonts w:ascii="Calibri" w:hAnsi="Calibri" w:cs="Calibri"/>
          <w:sz w:val="22"/>
          <w:szCs w:val="22"/>
        </w:rPr>
        <w:t>.</w:t>
      </w:r>
    </w:p>
    <w:p w14:paraId="00D3BA59" w14:textId="145D6A16" w:rsidR="00F07D89" w:rsidRDefault="00D43E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Pr>
          <w:rFonts w:ascii="Calibri" w:hAnsi="Calibri" w:cs="Calibri"/>
          <w:sz w:val="22"/>
          <w:szCs w:val="22"/>
        </w:rPr>
        <w:tab/>
      </w:r>
      <w:r w:rsidR="00F07D89" w:rsidRPr="00F07D89">
        <w:rPr>
          <w:rFonts w:ascii="Calibri" w:hAnsi="Calibri" w:cs="Calibri"/>
          <w:sz w:val="22"/>
          <w:szCs w:val="22"/>
        </w:rPr>
        <w:t>l. To provide support to social groups in which IBC members are involved</w:t>
      </w:r>
      <w:r>
        <w:rPr>
          <w:rFonts w:ascii="Calibri" w:hAnsi="Calibri" w:cs="Calibri"/>
          <w:sz w:val="22"/>
          <w:szCs w:val="22"/>
        </w:rPr>
        <w:t>.</w:t>
      </w:r>
    </w:p>
    <w:p w14:paraId="7B53AECE" w14:textId="77777777" w:rsidR="00F07D89" w:rsidRDefault="00F07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6895E62C"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59AC1C4B"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b/>
          <w:sz w:val="22"/>
          <w:szCs w:val="22"/>
          <w:lang w:val="en-GB"/>
        </w:rPr>
        <w:t>MEMBERSHIP</w:t>
      </w:r>
    </w:p>
    <w:p w14:paraId="3AC6622E"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sz w:val="22"/>
          <w:szCs w:val="22"/>
          <w:lang w:val="en-GB"/>
        </w:rPr>
        <w:t>4A</w:t>
      </w:r>
      <w:r w:rsidRPr="00086AC4">
        <w:rPr>
          <w:rFonts w:ascii="Calibri" w:hAnsi="Calibri" w:cs="Calibri"/>
          <w:sz w:val="22"/>
          <w:szCs w:val="22"/>
          <w:lang w:val="en-GB"/>
        </w:rPr>
        <w:tab/>
        <w:t xml:space="preserve">Membership of </w:t>
      </w:r>
      <w:r w:rsidR="000A5D75" w:rsidRPr="00086AC4">
        <w:rPr>
          <w:rFonts w:ascii="Calibri" w:hAnsi="Calibri" w:cs="Calibri"/>
          <w:sz w:val="22"/>
          <w:szCs w:val="22"/>
          <w:lang w:val="en-GB"/>
        </w:rPr>
        <w:t>t</w:t>
      </w:r>
      <w:r w:rsidR="00D23D76" w:rsidRPr="00086AC4">
        <w:rPr>
          <w:rFonts w:ascii="Calibri" w:hAnsi="Calibri" w:cs="Calibri"/>
          <w:sz w:val="22"/>
          <w:szCs w:val="22"/>
          <w:lang w:val="en-GB"/>
        </w:rPr>
        <w:t>h</w:t>
      </w:r>
      <w:r w:rsidR="000A5D75" w:rsidRPr="00086AC4">
        <w:rPr>
          <w:rFonts w:ascii="Calibri" w:hAnsi="Calibri" w:cs="Calibri"/>
          <w:sz w:val="22"/>
          <w:szCs w:val="22"/>
          <w:lang w:val="en-GB"/>
        </w:rPr>
        <w:t xml:space="preserve">e IBC </w:t>
      </w:r>
      <w:r w:rsidRPr="00086AC4">
        <w:rPr>
          <w:rFonts w:ascii="Calibri" w:hAnsi="Calibri" w:cs="Calibri"/>
          <w:sz w:val="22"/>
          <w:szCs w:val="22"/>
          <w:lang w:val="en-GB"/>
        </w:rPr>
        <w:t>shall be confined to:</w:t>
      </w:r>
    </w:p>
    <w:p w14:paraId="67B15EFE" w14:textId="191067C9"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r w:rsidRPr="00086AC4">
        <w:rPr>
          <w:rFonts w:ascii="Calibri" w:hAnsi="Calibri" w:cs="Calibri"/>
          <w:sz w:val="22"/>
          <w:szCs w:val="22"/>
          <w:lang w:val="en-GB"/>
        </w:rPr>
        <w:t>(</w:t>
      </w:r>
      <w:proofErr w:type="spellStart"/>
      <w:r w:rsidRPr="00086AC4">
        <w:rPr>
          <w:rFonts w:ascii="Calibri" w:hAnsi="Calibri" w:cs="Calibri"/>
          <w:sz w:val="22"/>
          <w:szCs w:val="22"/>
          <w:lang w:val="en-GB"/>
        </w:rPr>
        <w:t>i</w:t>
      </w:r>
      <w:proofErr w:type="spellEnd"/>
      <w:r w:rsidRPr="00086AC4">
        <w:rPr>
          <w:rFonts w:ascii="Calibri" w:hAnsi="Calibri" w:cs="Calibri"/>
          <w:sz w:val="22"/>
          <w:szCs w:val="22"/>
          <w:lang w:val="en-GB"/>
        </w:rPr>
        <w:t>)</w:t>
      </w:r>
      <w:r w:rsidRPr="00086AC4">
        <w:rPr>
          <w:rFonts w:ascii="Calibri" w:hAnsi="Calibri" w:cs="Calibri"/>
          <w:sz w:val="22"/>
          <w:szCs w:val="22"/>
          <w:lang w:val="en-GB"/>
        </w:rPr>
        <w:tab/>
      </w:r>
      <w:bookmarkStart w:id="0" w:name="_Hlk191548412"/>
      <w:r w:rsidR="00E95EAD" w:rsidRPr="00086AC4">
        <w:rPr>
          <w:rFonts w:ascii="Calibri" w:hAnsi="Calibri" w:cs="Calibri"/>
          <w:sz w:val="22"/>
          <w:szCs w:val="22"/>
          <w:lang w:val="en-GB"/>
        </w:rPr>
        <w:t>barristers’ clerks; practice managers; chambers’ administration staff</w:t>
      </w:r>
      <w:r w:rsidR="000A5D75" w:rsidRPr="00086AC4">
        <w:rPr>
          <w:rFonts w:ascii="Calibri" w:hAnsi="Calibri" w:cs="Calibri"/>
          <w:sz w:val="22"/>
          <w:szCs w:val="22"/>
          <w:lang w:val="en-GB"/>
        </w:rPr>
        <w:t xml:space="preserve"> or anybody involved in the running of chambers</w:t>
      </w:r>
      <w:r w:rsidR="00D23D76" w:rsidRPr="00086AC4">
        <w:rPr>
          <w:rFonts w:ascii="Calibri" w:hAnsi="Calibri" w:cs="Calibri"/>
          <w:sz w:val="22"/>
          <w:szCs w:val="22"/>
          <w:lang w:val="en-GB"/>
        </w:rPr>
        <w:t>’</w:t>
      </w:r>
      <w:r w:rsidR="000A5D75" w:rsidRPr="00086AC4">
        <w:rPr>
          <w:rFonts w:ascii="Calibri" w:hAnsi="Calibri" w:cs="Calibri"/>
          <w:sz w:val="22"/>
          <w:szCs w:val="22"/>
          <w:lang w:val="en-GB"/>
        </w:rPr>
        <w:t xml:space="preserve"> business</w:t>
      </w:r>
      <w:bookmarkEnd w:id="0"/>
      <w:r w:rsidR="00D43EA0">
        <w:rPr>
          <w:rFonts w:ascii="Calibri" w:hAnsi="Calibri" w:cs="Calibri"/>
          <w:sz w:val="22"/>
          <w:szCs w:val="22"/>
          <w:lang w:val="en-GB"/>
        </w:rPr>
        <w:t>.</w:t>
      </w:r>
      <w:r w:rsidR="00FF1FC9">
        <w:rPr>
          <w:rFonts w:ascii="Calibri" w:hAnsi="Calibri" w:cs="Calibri"/>
          <w:sz w:val="22"/>
          <w:szCs w:val="22"/>
          <w:lang w:val="en-GB"/>
        </w:rPr>
        <w:t xml:space="preserve"> </w:t>
      </w:r>
      <w:r w:rsidR="00FF1FC9" w:rsidRPr="00FF1FC9">
        <w:rPr>
          <w:rFonts w:ascii="Calibri" w:hAnsi="Calibri" w:cs="Calibri"/>
          <w:sz w:val="22"/>
          <w:szCs w:val="22"/>
          <w:lang w:val="en-GB"/>
        </w:rPr>
        <w:t>Anyone who undertakes a clerking role that isn’t within an established or traditional set of Chambers</w:t>
      </w:r>
    </w:p>
    <w:p w14:paraId="1A961FC6"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0C4DBF2E"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r w:rsidRPr="00086AC4">
        <w:rPr>
          <w:rFonts w:ascii="Calibri" w:hAnsi="Calibri" w:cs="Calibri"/>
          <w:sz w:val="22"/>
          <w:szCs w:val="22"/>
          <w:lang w:val="en-GB"/>
        </w:rPr>
        <w:t>(ii)</w:t>
      </w:r>
      <w:r w:rsidRPr="00086AC4">
        <w:rPr>
          <w:rFonts w:ascii="Calibri" w:hAnsi="Calibri" w:cs="Calibri"/>
          <w:sz w:val="22"/>
          <w:szCs w:val="22"/>
          <w:lang w:val="en-GB"/>
        </w:rPr>
        <w:tab/>
        <w:t>Honorary Members who have been Barrister</w:t>
      </w:r>
      <w:r w:rsidR="000A5D75" w:rsidRPr="00086AC4">
        <w:rPr>
          <w:rFonts w:ascii="Calibri" w:hAnsi="Calibri" w:cs="Calibri"/>
          <w:sz w:val="22"/>
          <w:szCs w:val="22"/>
          <w:lang w:val="en-GB"/>
        </w:rPr>
        <w:t xml:space="preserve"> Clerks</w:t>
      </w:r>
      <w:r w:rsidRPr="00086AC4">
        <w:rPr>
          <w:rFonts w:ascii="Calibri" w:hAnsi="Calibri" w:cs="Calibri"/>
          <w:sz w:val="22"/>
          <w:szCs w:val="22"/>
          <w:lang w:val="en-GB"/>
        </w:rPr>
        <w:t xml:space="preserve"> and</w:t>
      </w:r>
      <w:r w:rsidR="000A5D75" w:rsidRPr="00086AC4">
        <w:rPr>
          <w:rFonts w:ascii="Calibri" w:hAnsi="Calibri" w:cs="Calibri"/>
          <w:sz w:val="22"/>
          <w:szCs w:val="22"/>
          <w:lang w:val="en-GB"/>
        </w:rPr>
        <w:t xml:space="preserve"> </w:t>
      </w:r>
      <w:r w:rsidR="00D23D76" w:rsidRPr="00086AC4">
        <w:rPr>
          <w:rFonts w:ascii="Calibri" w:hAnsi="Calibri" w:cs="Calibri"/>
          <w:sz w:val="22"/>
          <w:szCs w:val="22"/>
          <w:lang w:val="en-GB"/>
        </w:rPr>
        <w:t xml:space="preserve">are </w:t>
      </w:r>
      <w:r w:rsidR="000A5D75" w:rsidRPr="00086AC4">
        <w:rPr>
          <w:rFonts w:ascii="Calibri" w:hAnsi="Calibri" w:cs="Calibri"/>
          <w:sz w:val="22"/>
          <w:szCs w:val="22"/>
          <w:lang w:val="en-GB"/>
        </w:rPr>
        <w:t>former members of the IBC but who are now retired from the profession</w:t>
      </w:r>
      <w:r w:rsidRPr="00086AC4">
        <w:rPr>
          <w:rFonts w:ascii="Calibri" w:hAnsi="Calibri" w:cs="Calibri"/>
          <w:sz w:val="22"/>
          <w:szCs w:val="22"/>
          <w:lang w:val="en-GB"/>
        </w:rPr>
        <w:t>;</w:t>
      </w:r>
    </w:p>
    <w:p w14:paraId="1DAC0FCB"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68C2F57E" w14:textId="394AEE18"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sz w:val="22"/>
          <w:szCs w:val="22"/>
          <w:lang w:val="en-GB"/>
        </w:rPr>
        <w:t>4B</w:t>
      </w:r>
      <w:r w:rsidR="00A66CC9">
        <w:rPr>
          <w:rFonts w:ascii="Calibri" w:hAnsi="Calibri" w:cs="Calibri"/>
          <w:sz w:val="22"/>
          <w:szCs w:val="22"/>
          <w:lang w:val="en-GB"/>
        </w:rPr>
        <w:tab/>
      </w:r>
      <w:r w:rsidRPr="00086AC4">
        <w:rPr>
          <w:rFonts w:ascii="Calibri" w:hAnsi="Calibri" w:cs="Calibri"/>
          <w:sz w:val="22"/>
          <w:szCs w:val="22"/>
          <w:lang w:val="en-GB"/>
        </w:rPr>
        <w:t>(</w:t>
      </w:r>
      <w:proofErr w:type="spellStart"/>
      <w:r w:rsidRPr="00086AC4">
        <w:rPr>
          <w:rFonts w:ascii="Calibri" w:hAnsi="Calibri" w:cs="Calibri"/>
          <w:sz w:val="22"/>
          <w:szCs w:val="22"/>
          <w:lang w:val="en-GB"/>
        </w:rPr>
        <w:t>i</w:t>
      </w:r>
      <w:proofErr w:type="spellEnd"/>
      <w:r w:rsidRPr="00086AC4">
        <w:rPr>
          <w:rFonts w:ascii="Calibri" w:hAnsi="Calibri" w:cs="Calibri"/>
          <w:sz w:val="22"/>
          <w:szCs w:val="22"/>
          <w:lang w:val="en-GB"/>
        </w:rPr>
        <w:t>)</w:t>
      </w:r>
      <w:r w:rsidRPr="00086AC4">
        <w:rPr>
          <w:rFonts w:ascii="Calibri" w:hAnsi="Calibri" w:cs="Calibri"/>
          <w:sz w:val="22"/>
          <w:szCs w:val="22"/>
          <w:lang w:val="en-GB"/>
        </w:rPr>
        <w:tab/>
        <w:t xml:space="preserve">Applications for Membership </w:t>
      </w:r>
      <w:r w:rsidR="00D23D76" w:rsidRPr="00086AC4">
        <w:rPr>
          <w:rFonts w:ascii="Calibri" w:hAnsi="Calibri" w:cs="Calibri"/>
          <w:sz w:val="22"/>
          <w:szCs w:val="22"/>
          <w:lang w:val="en-GB"/>
        </w:rPr>
        <w:t>can be made using the application f</w:t>
      </w:r>
      <w:r w:rsidR="00A66CC9">
        <w:rPr>
          <w:rFonts w:ascii="Calibri" w:hAnsi="Calibri" w:cs="Calibri"/>
          <w:sz w:val="22"/>
          <w:szCs w:val="22"/>
          <w:lang w:val="en-GB"/>
        </w:rPr>
        <w:t>or</w:t>
      </w:r>
      <w:r w:rsidR="00D23D76" w:rsidRPr="00086AC4">
        <w:rPr>
          <w:rFonts w:ascii="Calibri" w:hAnsi="Calibri" w:cs="Calibri"/>
          <w:sz w:val="22"/>
          <w:szCs w:val="22"/>
          <w:lang w:val="en-GB"/>
        </w:rPr>
        <w:t>m on the IBC website www.ibc.org.uk</w:t>
      </w:r>
      <w:r w:rsidR="001B04FD" w:rsidRPr="00086AC4">
        <w:rPr>
          <w:rFonts w:ascii="Calibri" w:hAnsi="Calibri" w:cs="Calibri"/>
          <w:sz w:val="22"/>
          <w:szCs w:val="22"/>
          <w:lang w:val="en-GB"/>
        </w:rPr>
        <w:t>,</w:t>
      </w:r>
      <w:r w:rsidRPr="00086AC4">
        <w:rPr>
          <w:rFonts w:ascii="Calibri" w:hAnsi="Calibri" w:cs="Calibri"/>
          <w:sz w:val="22"/>
          <w:szCs w:val="22"/>
          <w:lang w:val="en-GB"/>
        </w:rPr>
        <w:t xml:space="preserve"> </w:t>
      </w:r>
      <w:r w:rsidR="001B04FD" w:rsidRPr="00086AC4">
        <w:rPr>
          <w:rFonts w:ascii="Calibri" w:hAnsi="Calibri" w:cs="Calibri"/>
          <w:sz w:val="22"/>
          <w:szCs w:val="22"/>
          <w:lang w:val="en-GB"/>
        </w:rPr>
        <w:t>a</w:t>
      </w:r>
      <w:r w:rsidR="00D23D76" w:rsidRPr="00086AC4">
        <w:rPr>
          <w:rFonts w:ascii="Calibri" w:hAnsi="Calibri" w:cs="Calibri"/>
          <w:sz w:val="22"/>
          <w:szCs w:val="22"/>
          <w:lang w:val="en-GB"/>
        </w:rPr>
        <w:t xml:space="preserve">ll </w:t>
      </w:r>
      <w:r w:rsidRPr="00086AC4">
        <w:rPr>
          <w:rFonts w:ascii="Calibri" w:hAnsi="Calibri" w:cs="Calibri"/>
          <w:sz w:val="22"/>
          <w:szCs w:val="22"/>
          <w:lang w:val="en-GB"/>
        </w:rPr>
        <w:t>application</w:t>
      </w:r>
      <w:r w:rsidR="00D23D76" w:rsidRPr="00086AC4">
        <w:rPr>
          <w:rFonts w:ascii="Calibri" w:hAnsi="Calibri" w:cs="Calibri"/>
          <w:sz w:val="22"/>
          <w:szCs w:val="22"/>
          <w:lang w:val="en-GB"/>
        </w:rPr>
        <w:t xml:space="preserve">s will be </w:t>
      </w:r>
      <w:r w:rsidR="00A66CC9">
        <w:rPr>
          <w:rFonts w:ascii="Calibri" w:hAnsi="Calibri" w:cs="Calibri"/>
          <w:sz w:val="22"/>
          <w:szCs w:val="22"/>
          <w:lang w:val="en-GB"/>
        </w:rPr>
        <w:t xml:space="preserve">collated by the IBC Administrator and </w:t>
      </w:r>
      <w:r w:rsidR="00D23D76" w:rsidRPr="00086AC4">
        <w:rPr>
          <w:rFonts w:ascii="Calibri" w:hAnsi="Calibri" w:cs="Calibri"/>
          <w:sz w:val="22"/>
          <w:szCs w:val="22"/>
          <w:lang w:val="en-GB"/>
        </w:rPr>
        <w:t xml:space="preserve">referred </w:t>
      </w:r>
      <w:r w:rsidRPr="00086AC4">
        <w:rPr>
          <w:rFonts w:ascii="Calibri" w:hAnsi="Calibri" w:cs="Calibri"/>
          <w:sz w:val="22"/>
          <w:szCs w:val="22"/>
          <w:lang w:val="en-GB"/>
        </w:rPr>
        <w:t>to the Management Committee</w:t>
      </w:r>
      <w:r w:rsidR="00D23D76" w:rsidRPr="00086AC4">
        <w:rPr>
          <w:rFonts w:ascii="Calibri" w:hAnsi="Calibri" w:cs="Calibri"/>
          <w:sz w:val="22"/>
          <w:szCs w:val="22"/>
          <w:lang w:val="en-GB"/>
        </w:rPr>
        <w:t xml:space="preserve"> for consideration</w:t>
      </w:r>
      <w:r w:rsidR="00A66CC9">
        <w:rPr>
          <w:rFonts w:ascii="Calibri" w:hAnsi="Calibri" w:cs="Calibri"/>
          <w:sz w:val="22"/>
          <w:szCs w:val="22"/>
          <w:lang w:val="en-GB"/>
        </w:rPr>
        <w:t xml:space="preserve"> and approval, at the monthly meetings.</w:t>
      </w:r>
    </w:p>
    <w:p w14:paraId="1A50CB4D"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sectPr w:rsidR="00D11D25" w:rsidRPr="00086AC4">
          <w:footerReference w:type="default" r:id="rId8"/>
          <w:endnotePr>
            <w:numFmt w:val="decimal"/>
          </w:endnotePr>
          <w:type w:val="continuous"/>
          <w:pgSz w:w="11906" w:h="16839"/>
          <w:pgMar w:top="1440" w:right="1417" w:bottom="1440" w:left="1417" w:header="1440" w:footer="1440" w:gutter="0"/>
          <w:cols w:space="720"/>
          <w:noEndnote/>
        </w:sectPr>
      </w:pPr>
    </w:p>
    <w:p w14:paraId="44C2CFDE" w14:textId="40FAAC4D"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sz w:val="22"/>
          <w:szCs w:val="22"/>
          <w:lang w:val="en-GB"/>
        </w:rPr>
        <w:t xml:space="preserve">    </w:t>
      </w:r>
    </w:p>
    <w:p w14:paraId="00AD5D7B"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ascii="Calibri" w:hAnsi="Calibri" w:cs="Calibri"/>
          <w:sz w:val="22"/>
          <w:szCs w:val="22"/>
          <w:lang w:val="en-GB"/>
        </w:rPr>
      </w:pPr>
      <w:r w:rsidRPr="00086AC4">
        <w:rPr>
          <w:rFonts w:ascii="Calibri" w:hAnsi="Calibri" w:cs="Calibri"/>
          <w:sz w:val="22"/>
          <w:szCs w:val="22"/>
          <w:lang w:val="en-GB"/>
        </w:rPr>
        <w:t>The Management Committee shall have power to accept or reject any Membership Application without giving any reason thereto.</w:t>
      </w:r>
    </w:p>
    <w:p w14:paraId="15E7E565"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7C57FF86" w14:textId="77777777" w:rsidR="00D11D25"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sz w:val="22"/>
          <w:szCs w:val="22"/>
          <w:lang w:val="en-GB"/>
        </w:rPr>
        <w:t>4C.</w:t>
      </w:r>
      <w:r w:rsidRPr="00086AC4">
        <w:rPr>
          <w:rFonts w:ascii="Calibri" w:hAnsi="Calibri" w:cs="Calibri"/>
          <w:sz w:val="22"/>
          <w:szCs w:val="22"/>
          <w:lang w:val="en-GB"/>
        </w:rPr>
        <w:tab/>
        <w:t xml:space="preserve">The following categories of Membership of </w:t>
      </w:r>
      <w:r w:rsidR="00DE30AA" w:rsidRPr="00086AC4">
        <w:rPr>
          <w:rFonts w:ascii="Calibri" w:hAnsi="Calibri" w:cs="Calibri"/>
          <w:sz w:val="22"/>
          <w:szCs w:val="22"/>
          <w:lang w:val="en-GB"/>
        </w:rPr>
        <w:t>the IBC</w:t>
      </w:r>
      <w:r w:rsidRPr="00086AC4">
        <w:rPr>
          <w:rFonts w:ascii="Calibri" w:hAnsi="Calibri" w:cs="Calibri"/>
          <w:sz w:val="22"/>
          <w:szCs w:val="22"/>
          <w:lang w:val="en-GB"/>
        </w:rPr>
        <w:t xml:space="preserve"> shall apply, namely:</w:t>
      </w:r>
    </w:p>
    <w:p w14:paraId="1DCB33F0" w14:textId="7A2CB9A2" w:rsidR="00A66CC9" w:rsidRDefault="00A66CC9" w:rsidP="00A66CC9">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086AC4">
        <w:rPr>
          <w:rFonts w:ascii="Calibri" w:hAnsi="Calibri" w:cs="Calibri"/>
          <w:sz w:val="22"/>
          <w:szCs w:val="22"/>
          <w:lang w:val="en-GB"/>
        </w:rPr>
        <w:t>barristers’ clerks; practice managers; chambers’ administration staff or anybody involved in the running of chambers’ business</w:t>
      </w:r>
      <w:r>
        <w:rPr>
          <w:rFonts w:ascii="Calibri" w:hAnsi="Calibri" w:cs="Calibri"/>
          <w:sz w:val="22"/>
          <w:szCs w:val="22"/>
          <w:lang w:val="en-GB"/>
        </w:rPr>
        <w:t>, who are approved under one of the subscription categories in Section 5, below.</w:t>
      </w:r>
    </w:p>
    <w:p w14:paraId="68E35AF1" w14:textId="1815B687" w:rsidR="00A66CC9" w:rsidRPr="00706F23" w:rsidRDefault="00A66CC9" w:rsidP="00706F23">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706F23">
        <w:rPr>
          <w:rFonts w:ascii="Calibri" w:hAnsi="Calibri" w:cs="Calibri"/>
          <w:i/>
          <w:sz w:val="22"/>
          <w:szCs w:val="22"/>
          <w:lang w:val="en-GB"/>
        </w:rPr>
        <w:t>International Associate Members</w:t>
      </w:r>
      <w:r w:rsidRPr="00706F23">
        <w:rPr>
          <w:rFonts w:ascii="Calibri" w:hAnsi="Calibri" w:cs="Calibri"/>
          <w:sz w:val="22"/>
          <w:szCs w:val="22"/>
          <w:lang w:val="en-GB"/>
        </w:rPr>
        <w:t xml:space="preserve">, which category shall be limited to those working in </w:t>
      </w:r>
      <w:r w:rsidRPr="00706F23">
        <w:rPr>
          <w:rFonts w:ascii="Calibri" w:hAnsi="Calibri" w:cs="Calibri"/>
          <w:sz w:val="22"/>
          <w:szCs w:val="22"/>
          <w:lang w:val="en-GB"/>
        </w:rPr>
        <w:lastRenderedPageBreak/>
        <w:t>other jurisdictions who qualify under clause 4A (</w:t>
      </w:r>
      <w:proofErr w:type="spellStart"/>
      <w:r w:rsidRPr="00706F23">
        <w:rPr>
          <w:rFonts w:ascii="Calibri" w:hAnsi="Calibri" w:cs="Calibri"/>
          <w:sz w:val="22"/>
          <w:szCs w:val="22"/>
          <w:lang w:val="en-GB"/>
        </w:rPr>
        <w:t>i</w:t>
      </w:r>
      <w:proofErr w:type="spellEnd"/>
      <w:r w:rsidRPr="00706F23">
        <w:rPr>
          <w:rFonts w:ascii="Calibri" w:hAnsi="Calibri" w:cs="Calibri"/>
          <w:sz w:val="22"/>
          <w:szCs w:val="22"/>
          <w:lang w:val="en-GB"/>
        </w:rPr>
        <w:t>) or (ii) and shall be without voting rights.</w:t>
      </w:r>
    </w:p>
    <w:p w14:paraId="66FEB688" w14:textId="51DF385A" w:rsidR="00A66CC9" w:rsidRPr="00706F23" w:rsidRDefault="00A66CC9" w:rsidP="00706F23">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A66CC9">
        <w:rPr>
          <w:rFonts w:ascii="Calibri" w:hAnsi="Calibri" w:cs="Calibri"/>
          <w:i/>
          <w:sz w:val="22"/>
          <w:szCs w:val="22"/>
          <w:lang w:val="en-GB"/>
        </w:rPr>
        <w:t>Honorary Members</w:t>
      </w:r>
      <w:r w:rsidRPr="00A66CC9">
        <w:rPr>
          <w:rFonts w:ascii="Calibri" w:hAnsi="Calibri" w:cs="Calibri"/>
          <w:sz w:val="22"/>
          <w:szCs w:val="22"/>
          <w:lang w:val="en-GB"/>
        </w:rPr>
        <w:t>, which category shall be limited to Members who on retirement from chambers shall elect to become an Honorary Member without subscription or voting rights.</w:t>
      </w:r>
    </w:p>
    <w:p w14:paraId="21304462" w14:textId="77777777" w:rsidR="00A66CC9" w:rsidRDefault="00A66C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56F2A6FC" w14:textId="77777777" w:rsidR="00AE452C" w:rsidRPr="00086AC4" w:rsidRDefault="00AE45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37E32982" w14:textId="3F11EFE1" w:rsidR="00B8592E" w:rsidRDefault="00A66CC9" w:rsidP="00CE361D">
      <w:pPr>
        <w:rPr>
          <w:rFonts w:ascii="Calibri" w:hAnsi="Calibri" w:cs="Calibri"/>
          <w:sz w:val="22"/>
          <w:szCs w:val="22"/>
          <w:lang w:val="en-GB"/>
        </w:rPr>
      </w:pPr>
      <w:r>
        <w:rPr>
          <w:rFonts w:ascii="Calibri" w:hAnsi="Calibri" w:cs="Calibri"/>
          <w:sz w:val="22"/>
          <w:szCs w:val="22"/>
          <w:lang w:val="en-GB"/>
        </w:rPr>
        <w:t xml:space="preserve">4D. </w:t>
      </w:r>
      <w:r w:rsidR="00CE361D">
        <w:rPr>
          <w:rFonts w:ascii="Calibri" w:hAnsi="Calibri" w:cs="Calibri"/>
          <w:sz w:val="22"/>
          <w:szCs w:val="22"/>
          <w:lang w:val="en-GB"/>
        </w:rPr>
        <w:tab/>
      </w:r>
      <w:r>
        <w:rPr>
          <w:rFonts w:ascii="Calibri" w:hAnsi="Calibri" w:cs="Calibri"/>
          <w:sz w:val="22"/>
          <w:szCs w:val="22"/>
          <w:lang w:val="en-GB"/>
        </w:rPr>
        <w:t>Restriction on the roles of members</w:t>
      </w:r>
    </w:p>
    <w:p w14:paraId="71F55BC3" w14:textId="77777777" w:rsidR="002D78D6" w:rsidRDefault="002D78D6" w:rsidP="00CE361D">
      <w:pPr>
        <w:rPr>
          <w:rFonts w:ascii="Calibri" w:hAnsi="Calibri" w:cs="Calibri"/>
          <w:sz w:val="22"/>
          <w:szCs w:val="22"/>
          <w:lang w:val="en-GB"/>
        </w:rPr>
      </w:pPr>
    </w:p>
    <w:p w14:paraId="4DE0FE08" w14:textId="12AB63B2" w:rsidR="00CE361D" w:rsidRPr="00706F23" w:rsidRDefault="00CE361D" w:rsidP="00CE361D">
      <w:pPr>
        <w:pStyle w:val="ListParagraph"/>
        <w:numPr>
          <w:ilvl w:val="0"/>
          <w:numId w:val="30"/>
        </w:numPr>
        <w:rPr>
          <w:rFonts w:ascii="Calibri" w:hAnsi="Calibri" w:cs="Calibri"/>
          <w:sz w:val="22"/>
          <w:szCs w:val="22"/>
          <w:lang w:val="en-GB"/>
        </w:rPr>
      </w:pPr>
      <w:r w:rsidRPr="00CE361D">
        <w:rPr>
          <w:rFonts w:ascii="Calibri" w:hAnsi="Calibri" w:cs="Calibri"/>
          <w:sz w:val="22"/>
          <w:szCs w:val="22"/>
        </w:rPr>
        <w:t xml:space="preserve">Serving on the Management Committee of other representative </w:t>
      </w:r>
      <w:proofErr w:type="spellStart"/>
      <w:r w:rsidRPr="00CE361D">
        <w:rPr>
          <w:rFonts w:ascii="Calibri" w:hAnsi="Calibri" w:cs="Calibri"/>
          <w:sz w:val="22"/>
          <w:szCs w:val="22"/>
        </w:rPr>
        <w:t>organisations</w:t>
      </w:r>
      <w:proofErr w:type="spellEnd"/>
      <w:r w:rsidRPr="00CE361D">
        <w:rPr>
          <w:rFonts w:ascii="Calibri" w:hAnsi="Calibri" w:cs="Calibri"/>
          <w:sz w:val="22"/>
          <w:szCs w:val="22"/>
        </w:rPr>
        <w:t xml:space="preserve"> shall be a bar to joining the IBC Management Committee for three years but not a bar to membership of the IBC</w:t>
      </w:r>
      <w:r>
        <w:rPr>
          <w:rFonts w:ascii="Calibri" w:hAnsi="Calibri" w:cs="Calibri"/>
          <w:sz w:val="22"/>
          <w:szCs w:val="22"/>
        </w:rPr>
        <w:t>.</w:t>
      </w:r>
    </w:p>
    <w:p w14:paraId="0C5324FF" w14:textId="77777777" w:rsidR="002D78D6" w:rsidRPr="00706F23" w:rsidRDefault="002D78D6" w:rsidP="00706F23">
      <w:pPr>
        <w:pStyle w:val="ListParagraph"/>
        <w:ind w:left="1440"/>
        <w:rPr>
          <w:rFonts w:ascii="Calibri" w:hAnsi="Calibri" w:cs="Calibri"/>
          <w:sz w:val="22"/>
          <w:szCs w:val="22"/>
          <w:lang w:val="en-GB"/>
        </w:rPr>
      </w:pPr>
    </w:p>
    <w:p w14:paraId="633387C3" w14:textId="24764C92" w:rsidR="00CE361D" w:rsidRPr="00706F23" w:rsidRDefault="00CE361D" w:rsidP="00CE361D">
      <w:pPr>
        <w:pStyle w:val="ListParagraph"/>
        <w:numPr>
          <w:ilvl w:val="0"/>
          <w:numId w:val="30"/>
        </w:numPr>
        <w:rPr>
          <w:rFonts w:ascii="Calibri" w:hAnsi="Calibri" w:cs="Calibri"/>
          <w:sz w:val="22"/>
          <w:szCs w:val="22"/>
          <w:lang w:val="en-GB"/>
        </w:rPr>
      </w:pPr>
      <w:r w:rsidRPr="00CE361D">
        <w:rPr>
          <w:rFonts w:ascii="Calibri" w:hAnsi="Calibri" w:cs="Calibri"/>
          <w:sz w:val="22"/>
          <w:szCs w:val="22"/>
        </w:rPr>
        <w:t>This is not to preclude a role on the Bar Council, Bar Standards Board or similar</w:t>
      </w:r>
      <w:r w:rsidR="0077657B">
        <w:rPr>
          <w:rFonts w:ascii="Calibri" w:hAnsi="Calibri" w:cs="Calibri"/>
          <w:sz w:val="22"/>
          <w:szCs w:val="22"/>
        </w:rPr>
        <w:t>,</w:t>
      </w:r>
      <w:r w:rsidRPr="00CE361D">
        <w:rPr>
          <w:rFonts w:ascii="Calibri" w:hAnsi="Calibri" w:cs="Calibri"/>
          <w:sz w:val="22"/>
          <w:szCs w:val="22"/>
        </w:rPr>
        <w:t xml:space="preserve"> save where there is a conflict of interest.</w:t>
      </w:r>
    </w:p>
    <w:p w14:paraId="7C60736D" w14:textId="4884772C" w:rsidR="00CE361D" w:rsidRPr="00706F23" w:rsidRDefault="00CE361D" w:rsidP="00706F23">
      <w:pPr>
        <w:rPr>
          <w:rFonts w:ascii="Calibri" w:hAnsi="Calibri" w:cs="Calibri"/>
          <w:sz w:val="22"/>
          <w:szCs w:val="22"/>
          <w:lang w:val="en-GB"/>
        </w:rPr>
      </w:pPr>
    </w:p>
    <w:p w14:paraId="649BEE1E" w14:textId="77777777" w:rsidR="00CE361D" w:rsidRPr="00086AC4" w:rsidRDefault="00CE361D" w:rsidP="00B8592E">
      <w:pPr>
        <w:ind w:left="1440" w:hanging="720"/>
        <w:rPr>
          <w:rFonts w:ascii="Calibri" w:hAnsi="Calibri" w:cs="Calibri"/>
          <w:sz w:val="22"/>
          <w:szCs w:val="22"/>
          <w:lang w:val="en-GB"/>
        </w:rPr>
      </w:pPr>
    </w:p>
    <w:p w14:paraId="20BC295C"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p>
    <w:p w14:paraId="6D8B6CAF"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sectPr w:rsidR="00D11D25" w:rsidRPr="00086AC4">
          <w:endnotePr>
            <w:numFmt w:val="decimal"/>
          </w:endnotePr>
          <w:type w:val="continuous"/>
          <w:pgSz w:w="11906" w:h="16839"/>
          <w:pgMar w:top="1440" w:right="1417" w:bottom="1440" w:left="1417" w:header="1440" w:footer="1440" w:gutter="0"/>
          <w:cols w:space="720"/>
          <w:noEndnote/>
        </w:sectPr>
      </w:pPr>
    </w:p>
    <w:p w14:paraId="18D5739B"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b/>
          <w:sz w:val="22"/>
          <w:szCs w:val="22"/>
          <w:lang w:val="en-GB"/>
        </w:rPr>
        <w:t>SUBSCRIPTIONS</w:t>
      </w:r>
    </w:p>
    <w:p w14:paraId="4FC0C8DD"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sz w:val="22"/>
          <w:szCs w:val="22"/>
          <w:lang w:val="en-GB"/>
        </w:rPr>
        <w:t>5.</w:t>
      </w:r>
      <w:r w:rsidRPr="00086AC4">
        <w:rPr>
          <w:rFonts w:ascii="Calibri" w:hAnsi="Calibri" w:cs="Calibri"/>
          <w:sz w:val="22"/>
          <w:szCs w:val="22"/>
          <w:lang w:val="en-GB"/>
        </w:rPr>
        <w:tab/>
        <w:t>The Annual Subscription shall be payabl</w:t>
      </w:r>
      <w:r w:rsidR="00814028" w:rsidRPr="00086AC4">
        <w:rPr>
          <w:rFonts w:ascii="Calibri" w:hAnsi="Calibri" w:cs="Calibri"/>
          <w:sz w:val="22"/>
          <w:szCs w:val="22"/>
          <w:lang w:val="en-GB"/>
        </w:rPr>
        <w:t>e either by direct payment or bank transfer</w:t>
      </w:r>
      <w:r w:rsidRPr="00086AC4">
        <w:rPr>
          <w:rFonts w:ascii="Calibri" w:hAnsi="Calibri" w:cs="Calibri"/>
          <w:sz w:val="22"/>
          <w:szCs w:val="22"/>
          <w:lang w:val="en-GB"/>
        </w:rPr>
        <w:t xml:space="preserve"> on 28</w:t>
      </w:r>
      <w:r w:rsidRPr="00086AC4">
        <w:rPr>
          <w:rFonts w:ascii="Calibri" w:hAnsi="Calibri" w:cs="Calibri"/>
          <w:sz w:val="22"/>
          <w:szCs w:val="22"/>
          <w:vertAlign w:val="superscript"/>
          <w:lang w:val="en-GB"/>
        </w:rPr>
        <w:t>th</w:t>
      </w:r>
      <w:r w:rsidRPr="00086AC4">
        <w:rPr>
          <w:rFonts w:ascii="Calibri" w:hAnsi="Calibri" w:cs="Calibri"/>
          <w:sz w:val="22"/>
          <w:szCs w:val="22"/>
          <w:lang w:val="en-GB"/>
        </w:rPr>
        <w:t xml:space="preserve"> January each year</w:t>
      </w:r>
      <w:r w:rsidR="00814028" w:rsidRPr="00086AC4">
        <w:rPr>
          <w:rFonts w:ascii="Calibri" w:hAnsi="Calibri" w:cs="Calibri"/>
          <w:sz w:val="22"/>
          <w:szCs w:val="22"/>
          <w:lang w:val="en-GB"/>
        </w:rPr>
        <w:t>.</w:t>
      </w:r>
    </w:p>
    <w:p w14:paraId="31E6B209"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7A48BE62"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r w:rsidRPr="00086AC4">
        <w:rPr>
          <w:rFonts w:ascii="Calibri" w:hAnsi="Calibri" w:cs="Calibri"/>
          <w:sz w:val="22"/>
          <w:szCs w:val="22"/>
          <w:lang w:val="en-GB"/>
        </w:rPr>
        <w:t>(</w:t>
      </w:r>
      <w:proofErr w:type="spellStart"/>
      <w:r w:rsidR="004F4D12" w:rsidRPr="00086AC4">
        <w:rPr>
          <w:rFonts w:ascii="Calibri" w:hAnsi="Calibri" w:cs="Calibri"/>
          <w:sz w:val="22"/>
          <w:szCs w:val="22"/>
          <w:lang w:val="en-GB"/>
        </w:rPr>
        <w:t>i</w:t>
      </w:r>
      <w:proofErr w:type="spellEnd"/>
      <w:r w:rsidRPr="00086AC4">
        <w:rPr>
          <w:rFonts w:ascii="Calibri" w:hAnsi="Calibri" w:cs="Calibri"/>
          <w:sz w:val="22"/>
          <w:szCs w:val="22"/>
          <w:lang w:val="en-GB"/>
        </w:rPr>
        <w:t>)</w:t>
      </w:r>
      <w:r w:rsidRPr="00086AC4">
        <w:rPr>
          <w:rFonts w:ascii="Calibri" w:hAnsi="Calibri" w:cs="Calibri"/>
          <w:sz w:val="22"/>
          <w:szCs w:val="22"/>
          <w:lang w:val="en-GB"/>
        </w:rPr>
        <w:tab/>
        <w:t xml:space="preserve">The AGM shall determine the </w:t>
      </w:r>
      <w:r w:rsidR="00814028" w:rsidRPr="00086AC4">
        <w:rPr>
          <w:rFonts w:ascii="Calibri" w:hAnsi="Calibri" w:cs="Calibri"/>
          <w:sz w:val="22"/>
          <w:szCs w:val="22"/>
          <w:lang w:val="en-GB"/>
        </w:rPr>
        <w:t>annual</w:t>
      </w:r>
      <w:r w:rsidRPr="00086AC4">
        <w:rPr>
          <w:rFonts w:ascii="Calibri" w:hAnsi="Calibri" w:cs="Calibri"/>
          <w:sz w:val="22"/>
          <w:szCs w:val="22"/>
          <w:lang w:val="en-GB"/>
        </w:rPr>
        <w:t xml:space="preserve"> </w:t>
      </w:r>
      <w:r w:rsidR="00814028" w:rsidRPr="00086AC4">
        <w:rPr>
          <w:rFonts w:ascii="Calibri" w:hAnsi="Calibri" w:cs="Calibri"/>
          <w:sz w:val="22"/>
          <w:szCs w:val="22"/>
          <w:lang w:val="en-GB"/>
        </w:rPr>
        <w:t xml:space="preserve">subscription </w:t>
      </w:r>
      <w:r w:rsidRPr="00086AC4">
        <w:rPr>
          <w:rFonts w:ascii="Calibri" w:hAnsi="Calibri" w:cs="Calibri"/>
          <w:sz w:val="22"/>
          <w:szCs w:val="22"/>
          <w:lang w:val="en-GB"/>
        </w:rPr>
        <w:t>fee</w:t>
      </w:r>
      <w:r w:rsidR="00814028" w:rsidRPr="00086AC4">
        <w:rPr>
          <w:rFonts w:ascii="Calibri" w:hAnsi="Calibri" w:cs="Calibri"/>
          <w:sz w:val="22"/>
          <w:szCs w:val="22"/>
          <w:lang w:val="en-GB"/>
        </w:rPr>
        <w:t>s</w:t>
      </w:r>
      <w:r w:rsidRPr="00086AC4">
        <w:rPr>
          <w:rFonts w:ascii="Calibri" w:hAnsi="Calibri" w:cs="Calibri"/>
          <w:sz w:val="22"/>
          <w:szCs w:val="22"/>
          <w:lang w:val="en-GB"/>
        </w:rPr>
        <w:t xml:space="preserve"> for </w:t>
      </w:r>
      <w:r w:rsidR="00814028" w:rsidRPr="00086AC4">
        <w:rPr>
          <w:rFonts w:ascii="Calibri" w:hAnsi="Calibri" w:cs="Calibri"/>
          <w:sz w:val="22"/>
          <w:szCs w:val="22"/>
          <w:lang w:val="en-GB"/>
        </w:rPr>
        <w:t>all members</w:t>
      </w:r>
      <w:r w:rsidRPr="00086AC4">
        <w:rPr>
          <w:rFonts w:ascii="Calibri" w:hAnsi="Calibri" w:cs="Calibri"/>
          <w:sz w:val="22"/>
          <w:szCs w:val="22"/>
          <w:lang w:val="en-GB"/>
        </w:rPr>
        <w:t xml:space="preserve"> to cover subscriptions to the next renewal date.</w:t>
      </w:r>
    </w:p>
    <w:p w14:paraId="53BCC1DE"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0B663CB1" w14:textId="77777777" w:rsidR="00D11D25" w:rsidRPr="00086AC4" w:rsidRDefault="00867F84" w:rsidP="004F4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r w:rsidRPr="00086AC4">
        <w:rPr>
          <w:rFonts w:ascii="Calibri" w:hAnsi="Calibri" w:cs="Calibri"/>
          <w:sz w:val="22"/>
          <w:szCs w:val="22"/>
          <w:lang w:val="en-GB"/>
        </w:rPr>
        <w:t>ii</w:t>
      </w:r>
      <w:r w:rsidR="00D11D25" w:rsidRPr="00086AC4">
        <w:rPr>
          <w:rFonts w:ascii="Calibri" w:hAnsi="Calibri" w:cs="Calibri"/>
          <w:sz w:val="22"/>
          <w:szCs w:val="22"/>
          <w:lang w:val="en-GB"/>
        </w:rPr>
        <w:t>)</w:t>
      </w:r>
      <w:r w:rsidR="00D11D25" w:rsidRPr="00086AC4">
        <w:rPr>
          <w:rFonts w:ascii="Calibri" w:hAnsi="Calibri" w:cs="Calibri"/>
          <w:sz w:val="22"/>
          <w:szCs w:val="22"/>
          <w:lang w:val="en-GB"/>
        </w:rPr>
        <w:tab/>
        <w:t>Where a Member cease</w:t>
      </w:r>
      <w:r w:rsidR="00814028" w:rsidRPr="00086AC4">
        <w:rPr>
          <w:rFonts w:ascii="Calibri" w:hAnsi="Calibri" w:cs="Calibri"/>
          <w:sz w:val="22"/>
          <w:szCs w:val="22"/>
          <w:lang w:val="en-GB"/>
        </w:rPr>
        <w:t>s</w:t>
      </w:r>
      <w:r w:rsidR="00D11D25" w:rsidRPr="00086AC4">
        <w:rPr>
          <w:rFonts w:ascii="Calibri" w:hAnsi="Calibri" w:cs="Calibri"/>
          <w:sz w:val="22"/>
          <w:szCs w:val="22"/>
          <w:lang w:val="en-GB"/>
        </w:rPr>
        <w:t xml:space="preserve"> to be employed as a </w:t>
      </w:r>
      <w:r w:rsidR="004F4D12" w:rsidRPr="00086AC4">
        <w:rPr>
          <w:rFonts w:ascii="Calibri" w:hAnsi="Calibri" w:cs="Calibri"/>
          <w:sz w:val="22"/>
          <w:szCs w:val="22"/>
          <w:lang w:val="en-GB"/>
        </w:rPr>
        <w:t>b</w:t>
      </w:r>
      <w:r w:rsidR="00D11D25" w:rsidRPr="00086AC4">
        <w:rPr>
          <w:rFonts w:ascii="Calibri" w:hAnsi="Calibri" w:cs="Calibri"/>
          <w:sz w:val="22"/>
          <w:szCs w:val="22"/>
          <w:lang w:val="en-GB"/>
        </w:rPr>
        <w:t xml:space="preserve">arrister's </w:t>
      </w:r>
      <w:r w:rsidR="004F4D12" w:rsidRPr="00086AC4">
        <w:rPr>
          <w:rFonts w:ascii="Calibri" w:hAnsi="Calibri" w:cs="Calibri"/>
          <w:sz w:val="22"/>
          <w:szCs w:val="22"/>
          <w:lang w:val="en-GB"/>
        </w:rPr>
        <w:t>c</w:t>
      </w:r>
      <w:r w:rsidR="00D11D25" w:rsidRPr="00086AC4">
        <w:rPr>
          <w:rFonts w:ascii="Calibri" w:hAnsi="Calibri" w:cs="Calibri"/>
          <w:sz w:val="22"/>
          <w:szCs w:val="22"/>
          <w:lang w:val="en-GB"/>
        </w:rPr>
        <w:t>lerk</w:t>
      </w:r>
      <w:r w:rsidR="00814028" w:rsidRPr="00086AC4">
        <w:rPr>
          <w:rFonts w:ascii="Calibri" w:hAnsi="Calibri" w:cs="Calibri"/>
          <w:sz w:val="22"/>
          <w:szCs w:val="22"/>
          <w:lang w:val="en-GB"/>
        </w:rPr>
        <w:t>/</w:t>
      </w:r>
      <w:r w:rsidR="004F4D12" w:rsidRPr="00086AC4">
        <w:rPr>
          <w:rFonts w:ascii="Calibri" w:hAnsi="Calibri" w:cs="Calibri"/>
          <w:sz w:val="22"/>
          <w:szCs w:val="22"/>
          <w:lang w:val="en-GB"/>
        </w:rPr>
        <w:t>p</w:t>
      </w:r>
      <w:r w:rsidR="00814028" w:rsidRPr="00086AC4">
        <w:rPr>
          <w:rFonts w:ascii="Calibri" w:hAnsi="Calibri" w:cs="Calibri"/>
          <w:sz w:val="22"/>
          <w:szCs w:val="22"/>
          <w:lang w:val="en-GB"/>
        </w:rPr>
        <w:t xml:space="preserve">ractice </w:t>
      </w:r>
      <w:r w:rsidR="004F4D12" w:rsidRPr="00086AC4">
        <w:rPr>
          <w:rFonts w:ascii="Calibri" w:hAnsi="Calibri" w:cs="Calibri"/>
          <w:sz w:val="22"/>
          <w:szCs w:val="22"/>
          <w:lang w:val="en-GB"/>
        </w:rPr>
        <w:t>m</w:t>
      </w:r>
      <w:r w:rsidR="00814028" w:rsidRPr="00086AC4">
        <w:rPr>
          <w:rFonts w:ascii="Calibri" w:hAnsi="Calibri" w:cs="Calibri"/>
          <w:sz w:val="22"/>
          <w:szCs w:val="22"/>
          <w:lang w:val="en-GB"/>
        </w:rPr>
        <w:t>anager</w:t>
      </w:r>
      <w:r w:rsidR="00D11D25" w:rsidRPr="00086AC4">
        <w:rPr>
          <w:rFonts w:ascii="Calibri" w:hAnsi="Calibri" w:cs="Calibri"/>
          <w:sz w:val="22"/>
          <w:szCs w:val="22"/>
          <w:lang w:val="en-GB"/>
        </w:rPr>
        <w:t xml:space="preserve"> but</w:t>
      </w:r>
      <w:r w:rsidR="00814028" w:rsidRPr="00086AC4">
        <w:rPr>
          <w:rFonts w:ascii="Calibri" w:hAnsi="Calibri" w:cs="Calibri"/>
          <w:sz w:val="22"/>
          <w:szCs w:val="22"/>
          <w:lang w:val="en-GB"/>
        </w:rPr>
        <w:t xml:space="preserve">, </w:t>
      </w:r>
      <w:r w:rsidR="00D11D25" w:rsidRPr="00086AC4">
        <w:rPr>
          <w:rFonts w:ascii="Calibri" w:hAnsi="Calibri" w:cs="Calibri"/>
          <w:sz w:val="22"/>
          <w:szCs w:val="22"/>
          <w:lang w:val="en-GB"/>
        </w:rPr>
        <w:t xml:space="preserve"> in the opinion of the Management Committee is genuinely seeking re-employment as such, </w:t>
      </w:r>
      <w:r w:rsidR="00814028" w:rsidRPr="00086AC4">
        <w:rPr>
          <w:rFonts w:ascii="Calibri" w:hAnsi="Calibri" w:cs="Calibri"/>
          <w:sz w:val="22"/>
          <w:szCs w:val="22"/>
          <w:lang w:val="en-GB"/>
        </w:rPr>
        <w:t>their</w:t>
      </w:r>
      <w:r w:rsidR="00D11D25" w:rsidRPr="00086AC4">
        <w:rPr>
          <w:rFonts w:ascii="Calibri" w:hAnsi="Calibri" w:cs="Calibri"/>
          <w:sz w:val="22"/>
          <w:szCs w:val="22"/>
          <w:lang w:val="en-GB"/>
        </w:rPr>
        <w:t xml:space="preserve"> </w:t>
      </w:r>
      <w:r w:rsidR="00814028" w:rsidRPr="00086AC4">
        <w:rPr>
          <w:rFonts w:ascii="Calibri" w:hAnsi="Calibri" w:cs="Calibri"/>
          <w:sz w:val="22"/>
          <w:szCs w:val="22"/>
          <w:lang w:val="en-GB"/>
        </w:rPr>
        <w:t>m</w:t>
      </w:r>
      <w:r w:rsidR="00D11D25" w:rsidRPr="00086AC4">
        <w:rPr>
          <w:rFonts w:ascii="Calibri" w:hAnsi="Calibri" w:cs="Calibri"/>
          <w:sz w:val="22"/>
          <w:szCs w:val="22"/>
          <w:lang w:val="en-GB"/>
        </w:rPr>
        <w:t>embership shall not lapse but be permitted to continue for such period as the Management Committee may determine.</w:t>
      </w:r>
    </w:p>
    <w:p w14:paraId="6C32FA03" w14:textId="77777777" w:rsidR="004F4D12" w:rsidRPr="00086AC4" w:rsidRDefault="004F4D12" w:rsidP="004F4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p>
    <w:p w14:paraId="7AAE2944" w14:textId="77777777" w:rsidR="00814028" w:rsidRPr="00086AC4" w:rsidRDefault="008140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r w:rsidRPr="00086AC4">
        <w:rPr>
          <w:rFonts w:ascii="Calibri" w:hAnsi="Calibri" w:cs="Calibri"/>
          <w:sz w:val="22"/>
          <w:szCs w:val="22"/>
          <w:lang w:val="en-GB"/>
        </w:rPr>
        <w:t>(</w:t>
      </w:r>
      <w:r w:rsidR="00867F84" w:rsidRPr="00086AC4">
        <w:rPr>
          <w:rFonts w:ascii="Calibri" w:hAnsi="Calibri" w:cs="Calibri"/>
          <w:sz w:val="22"/>
          <w:szCs w:val="22"/>
          <w:lang w:val="en-GB"/>
        </w:rPr>
        <w:t>iii</w:t>
      </w:r>
      <w:r w:rsidRPr="00086AC4">
        <w:rPr>
          <w:rFonts w:ascii="Calibri" w:hAnsi="Calibri" w:cs="Calibri"/>
          <w:sz w:val="22"/>
          <w:szCs w:val="22"/>
          <w:lang w:val="en-GB"/>
        </w:rPr>
        <w:t>)</w:t>
      </w:r>
      <w:r w:rsidRPr="00086AC4">
        <w:rPr>
          <w:rFonts w:ascii="Calibri" w:hAnsi="Calibri" w:cs="Calibri"/>
          <w:sz w:val="22"/>
          <w:szCs w:val="22"/>
          <w:lang w:val="en-GB"/>
        </w:rPr>
        <w:tab/>
        <w:t>Any member taking a career break may seek to have their membership held over until such time as they return to chambers</w:t>
      </w:r>
      <w:r w:rsidR="001D1451" w:rsidRPr="00086AC4">
        <w:rPr>
          <w:rFonts w:ascii="Calibri" w:hAnsi="Calibri" w:cs="Calibri"/>
          <w:sz w:val="22"/>
          <w:szCs w:val="22"/>
          <w:lang w:val="en-GB"/>
        </w:rPr>
        <w:t>; their annual subscription will not fall due until the January following their return</w:t>
      </w:r>
    </w:p>
    <w:p w14:paraId="0672105D"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p>
    <w:p w14:paraId="60EA8099"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r w:rsidRPr="00086AC4">
        <w:rPr>
          <w:rFonts w:ascii="Calibri" w:hAnsi="Calibri" w:cs="Calibri"/>
          <w:sz w:val="22"/>
          <w:szCs w:val="22"/>
          <w:lang w:val="en-GB"/>
        </w:rPr>
        <w:t>(</w:t>
      </w:r>
      <w:r w:rsidR="00867F84" w:rsidRPr="00086AC4">
        <w:rPr>
          <w:rFonts w:ascii="Calibri" w:hAnsi="Calibri" w:cs="Calibri"/>
          <w:sz w:val="22"/>
          <w:szCs w:val="22"/>
          <w:lang w:val="en-GB"/>
        </w:rPr>
        <w:t>iv</w:t>
      </w:r>
      <w:r w:rsidRPr="00086AC4">
        <w:rPr>
          <w:rFonts w:ascii="Calibri" w:hAnsi="Calibri" w:cs="Calibri"/>
          <w:sz w:val="22"/>
          <w:szCs w:val="22"/>
          <w:lang w:val="en-GB"/>
        </w:rPr>
        <w:t>)</w:t>
      </w:r>
      <w:r w:rsidRPr="00086AC4">
        <w:rPr>
          <w:rFonts w:ascii="Calibri" w:hAnsi="Calibri" w:cs="Calibri"/>
          <w:sz w:val="22"/>
          <w:szCs w:val="22"/>
          <w:lang w:val="en-GB"/>
        </w:rPr>
        <w:tab/>
        <w:t xml:space="preserve">Any member in the category of Senior Clerk of </w:t>
      </w:r>
      <w:r w:rsidR="001D1451" w:rsidRPr="00086AC4">
        <w:rPr>
          <w:rFonts w:ascii="Calibri" w:hAnsi="Calibri" w:cs="Calibri"/>
          <w:sz w:val="22"/>
          <w:szCs w:val="22"/>
          <w:lang w:val="en-GB"/>
        </w:rPr>
        <w:t xml:space="preserve">fifteen </w:t>
      </w:r>
      <w:r w:rsidRPr="00086AC4">
        <w:rPr>
          <w:rFonts w:ascii="Calibri" w:hAnsi="Calibri" w:cs="Calibri"/>
          <w:sz w:val="22"/>
          <w:szCs w:val="22"/>
          <w:lang w:val="en-GB"/>
        </w:rPr>
        <w:t xml:space="preserve">years standing suffering </w:t>
      </w:r>
    </w:p>
    <w:p w14:paraId="1F544BFE"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jc w:val="both"/>
        <w:rPr>
          <w:rFonts w:ascii="Calibri" w:hAnsi="Calibri" w:cs="Calibri"/>
          <w:sz w:val="22"/>
          <w:szCs w:val="22"/>
          <w:lang w:val="en-GB"/>
        </w:rPr>
      </w:pPr>
      <w:r w:rsidRPr="00086AC4">
        <w:rPr>
          <w:rFonts w:ascii="Calibri" w:hAnsi="Calibri" w:cs="Calibri"/>
          <w:sz w:val="22"/>
          <w:szCs w:val="22"/>
          <w:lang w:val="en-GB"/>
        </w:rPr>
        <w:lastRenderedPageBreak/>
        <w:t xml:space="preserve">from financial hardship may apply to the </w:t>
      </w:r>
      <w:r w:rsidR="001D1451" w:rsidRPr="00086AC4">
        <w:rPr>
          <w:rFonts w:ascii="Calibri" w:hAnsi="Calibri" w:cs="Calibri"/>
          <w:sz w:val="22"/>
          <w:szCs w:val="22"/>
          <w:lang w:val="en-GB"/>
        </w:rPr>
        <w:t xml:space="preserve">Executive </w:t>
      </w:r>
      <w:r w:rsidRPr="00086AC4">
        <w:rPr>
          <w:rFonts w:ascii="Calibri" w:hAnsi="Calibri" w:cs="Calibri"/>
          <w:sz w:val="22"/>
          <w:szCs w:val="22"/>
          <w:lang w:val="en-GB"/>
        </w:rPr>
        <w:t xml:space="preserve">Committee for a </w:t>
      </w:r>
    </w:p>
    <w:p w14:paraId="7FF42404"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jc w:val="both"/>
        <w:rPr>
          <w:rFonts w:ascii="Calibri" w:hAnsi="Calibri" w:cs="Calibri"/>
          <w:sz w:val="22"/>
          <w:szCs w:val="22"/>
          <w:lang w:val="en-GB"/>
        </w:rPr>
      </w:pPr>
      <w:r w:rsidRPr="00086AC4">
        <w:rPr>
          <w:rFonts w:ascii="Calibri" w:hAnsi="Calibri" w:cs="Calibri"/>
          <w:sz w:val="22"/>
          <w:szCs w:val="22"/>
          <w:lang w:val="en-GB"/>
        </w:rPr>
        <w:t>reduction/suspension of their annual subscription.</w:t>
      </w:r>
    </w:p>
    <w:p w14:paraId="54169800" w14:textId="77777777" w:rsidR="00D11D25" w:rsidRPr="00086AC4" w:rsidRDefault="00D11D25" w:rsidP="009622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sz w:val="22"/>
          <w:szCs w:val="22"/>
          <w:lang w:val="en-GB"/>
        </w:rPr>
        <w:t xml:space="preserve"> </w:t>
      </w:r>
      <w:r w:rsidRPr="00086AC4">
        <w:rPr>
          <w:rFonts w:ascii="Calibri" w:hAnsi="Calibri" w:cs="Calibri"/>
          <w:sz w:val="22"/>
          <w:szCs w:val="22"/>
          <w:lang w:val="en-GB"/>
        </w:rPr>
        <w:tab/>
      </w:r>
    </w:p>
    <w:p w14:paraId="01D21D3B"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74B8231E"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b/>
          <w:sz w:val="22"/>
          <w:szCs w:val="22"/>
          <w:lang w:val="en-GB"/>
        </w:rPr>
        <w:t>FAILURE TO PAY SUBSCRIPTIONS</w:t>
      </w:r>
    </w:p>
    <w:p w14:paraId="57282911"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sz w:val="22"/>
          <w:szCs w:val="22"/>
          <w:lang w:val="en-GB"/>
        </w:rPr>
        <w:t>6.</w:t>
      </w:r>
      <w:r w:rsidRPr="00086AC4">
        <w:rPr>
          <w:rFonts w:ascii="Calibri" w:hAnsi="Calibri" w:cs="Calibri"/>
          <w:sz w:val="22"/>
          <w:szCs w:val="22"/>
          <w:lang w:val="en-GB"/>
        </w:rPr>
        <w:tab/>
        <w:t xml:space="preserve">If any Member </w:t>
      </w:r>
      <w:r w:rsidR="001D1451" w:rsidRPr="00086AC4">
        <w:rPr>
          <w:rFonts w:ascii="Calibri" w:hAnsi="Calibri" w:cs="Calibri"/>
          <w:sz w:val="22"/>
          <w:szCs w:val="22"/>
          <w:lang w:val="en-GB"/>
        </w:rPr>
        <w:t xml:space="preserve">fails to pay their appropriate </w:t>
      </w:r>
      <w:r w:rsidRPr="00086AC4">
        <w:rPr>
          <w:rFonts w:ascii="Calibri" w:hAnsi="Calibri" w:cs="Calibri"/>
          <w:sz w:val="22"/>
          <w:szCs w:val="22"/>
          <w:lang w:val="en-GB"/>
        </w:rPr>
        <w:t xml:space="preserve">Annual Subscription </w:t>
      </w:r>
      <w:r w:rsidR="001D1451" w:rsidRPr="00086AC4">
        <w:rPr>
          <w:rFonts w:ascii="Calibri" w:hAnsi="Calibri" w:cs="Calibri"/>
          <w:sz w:val="22"/>
          <w:szCs w:val="22"/>
          <w:lang w:val="en-GB"/>
        </w:rPr>
        <w:t>by the date of the  first AGM after 28</w:t>
      </w:r>
      <w:r w:rsidR="001D1451" w:rsidRPr="00086AC4">
        <w:rPr>
          <w:rFonts w:ascii="Calibri" w:hAnsi="Calibri" w:cs="Calibri"/>
          <w:sz w:val="22"/>
          <w:szCs w:val="22"/>
          <w:vertAlign w:val="superscript"/>
          <w:lang w:val="en-GB"/>
        </w:rPr>
        <w:t>th</w:t>
      </w:r>
      <w:r w:rsidR="001D1451" w:rsidRPr="00086AC4">
        <w:rPr>
          <w:rFonts w:ascii="Calibri" w:hAnsi="Calibri" w:cs="Calibri"/>
          <w:sz w:val="22"/>
          <w:szCs w:val="22"/>
          <w:lang w:val="en-GB"/>
        </w:rPr>
        <w:t xml:space="preserve"> January (save as in 5 (b) above) </w:t>
      </w:r>
      <w:r w:rsidRPr="00086AC4">
        <w:rPr>
          <w:rFonts w:ascii="Calibri" w:hAnsi="Calibri" w:cs="Calibri"/>
          <w:sz w:val="22"/>
          <w:szCs w:val="22"/>
          <w:lang w:val="en-GB"/>
        </w:rPr>
        <w:t xml:space="preserve">, notice shall be </w:t>
      </w:r>
      <w:r w:rsidR="001D1451" w:rsidRPr="00086AC4">
        <w:rPr>
          <w:rFonts w:ascii="Calibri" w:hAnsi="Calibri" w:cs="Calibri"/>
          <w:sz w:val="22"/>
          <w:szCs w:val="22"/>
          <w:lang w:val="en-GB"/>
        </w:rPr>
        <w:t xml:space="preserve">given to the member via email allowing them 14 days to make the payment or to provide reasons for non-payment.  If the member fails to respond, then their IBC membership will be terminated with immediate effect. </w:t>
      </w:r>
    </w:p>
    <w:p w14:paraId="3ABC42A0" w14:textId="77777777" w:rsidR="001D1451" w:rsidRPr="00086AC4" w:rsidRDefault="001D14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6354B89C"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b/>
          <w:sz w:val="22"/>
          <w:szCs w:val="22"/>
          <w:lang w:val="en-GB"/>
        </w:rPr>
        <w:t>REGISTRATION OF MEMBERS</w:t>
      </w:r>
    </w:p>
    <w:p w14:paraId="443B1343"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sectPr w:rsidR="00D11D25" w:rsidRPr="00086AC4">
          <w:endnotePr>
            <w:numFmt w:val="decimal"/>
          </w:endnotePr>
          <w:type w:val="continuous"/>
          <w:pgSz w:w="11906" w:h="16839"/>
          <w:pgMar w:top="1440" w:right="1417" w:bottom="1440" w:left="1417" w:header="1440" w:footer="1440" w:gutter="0"/>
          <w:cols w:space="720"/>
          <w:noEndnote/>
        </w:sectPr>
      </w:pPr>
    </w:p>
    <w:p w14:paraId="295EBBF8" w14:textId="0878294D"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sz w:val="22"/>
          <w:szCs w:val="22"/>
          <w:lang w:val="en-GB"/>
        </w:rPr>
        <w:t>7</w:t>
      </w:r>
      <w:r w:rsidR="004F4D12" w:rsidRPr="00086AC4">
        <w:rPr>
          <w:rFonts w:ascii="Calibri" w:hAnsi="Calibri" w:cs="Calibri"/>
          <w:sz w:val="22"/>
          <w:szCs w:val="22"/>
          <w:lang w:val="en-GB"/>
        </w:rPr>
        <w:t>A</w:t>
      </w:r>
      <w:r w:rsidRPr="00086AC4">
        <w:rPr>
          <w:rFonts w:ascii="Calibri" w:hAnsi="Calibri" w:cs="Calibri"/>
          <w:sz w:val="22"/>
          <w:szCs w:val="22"/>
          <w:lang w:val="en-GB"/>
        </w:rPr>
        <w:t>.</w:t>
      </w:r>
      <w:r w:rsidRPr="00086AC4">
        <w:rPr>
          <w:rFonts w:ascii="Calibri" w:hAnsi="Calibri" w:cs="Calibri"/>
          <w:sz w:val="22"/>
          <w:szCs w:val="22"/>
          <w:lang w:val="en-GB"/>
        </w:rPr>
        <w:tab/>
        <w:t>A Register of Members shall be kept.</w:t>
      </w:r>
      <w:r w:rsidR="004F4D12" w:rsidRPr="00086AC4">
        <w:rPr>
          <w:rFonts w:ascii="Calibri" w:hAnsi="Calibri" w:cs="Calibri"/>
          <w:sz w:val="22"/>
          <w:szCs w:val="22"/>
          <w:lang w:val="en-GB"/>
        </w:rPr>
        <w:t xml:space="preserve"> The information will include the member’s name, current employing Chambers and email address.</w:t>
      </w:r>
      <w:r w:rsidRPr="00086AC4">
        <w:rPr>
          <w:rFonts w:ascii="Calibri" w:hAnsi="Calibri" w:cs="Calibri"/>
          <w:sz w:val="22"/>
          <w:szCs w:val="22"/>
          <w:lang w:val="en-GB"/>
        </w:rPr>
        <w:t xml:space="preserve">  The Register shall include the names and </w:t>
      </w:r>
      <w:r w:rsidR="004F4D12" w:rsidRPr="00086AC4">
        <w:rPr>
          <w:rFonts w:ascii="Calibri" w:hAnsi="Calibri" w:cs="Calibri"/>
          <w:sz w:val="22"/>
          <w:szCs w:val="22"/>
          <w:lang w:val="en-GB"/>
        </w:rPr>
        <w:t xml:space="preserve">professional </w:t>
      </w:r>
      <w:r w:rsidRPr="00086AC4">
        <w:rPr>
          <w:rFonts w:ascii="Calibri" w:hAnsi="Calibri" w:cs="Calibri"/>
          <w:sz w:val="22"/>
          <w:szCs w:val="22"/>
          <w:lang w:val="en-GB"/>
        </w:rPr>
        <w:t>addresses of the Heads of Chambers of such Members.</w:t>
      </w:r>
      <w:r w:rsidR="004F4D12" w:rsidRPr="00086AC4">
        <w:rPr>
          <w:rFonts w:ascii="Calibri" w:hAnsi="Calibri" w:cs="Calibri"/>
          <w:sz w:val="22"/>
          <w:szCs w:val="22"/>
          <w:lang w:val="en-GB"/>
        </w:rPr>
        <w:t xml:space="preserve"> </w:t>
      </w:r>
    </w:p>
    <w:p w14:paraId="325DEFA3" w14:textId="0388F58B" w:rsidR="004F4D12" w:rsidRPr="00086AC4" w:rsidRDefault="004F4D12" w:rsidP="004F4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sz w:val="22"/>
          <w:szCs w:val="22"/>
          <w:lang w:val="en-GB"/>
        </w:rPr>
        <w:t>7B</w:t>
      </w:r>
      <w:r w:rsidRPr="00086AC4">
        <w:rPr>
          <w:rFonts w:ascii="Calibri" w:hAnsi="Calibri" w:cs="Calibri"/>
          <w:sz w:val="22"/>
          <w:szCs w:val="22"/>
          <w:lang w:val="en-GB"/>
        </w:rPr>
        <w:tab/>
        <w:t xml:space="preserve">In line with GDPR Requirements, the Data Controller for the information held on the Register will be the </w:t>
      </w:r>
      <w:r w:rsidR="00086AC4">
        <w:rPr>
          <w:rFonts w:ascii="Calibri" w:hAnsi="Calibri" w:cs="Calibri"/>
          <w:sz w:val="22"/>
          <w:szCs w:val="22"/>
          <w:lang w:val="en-GB"/>
        </w:rPr>
        <w:t xml:space="preserve">Chair </w:t>
      </w:r>
      <w:r w:rsidRPr="00086AC4">
        <w:rPr>
          <w:rFonts w:ascii="Calibri" w:hAnsi="Calibri" w:cs="Calibri"/>
          <w:sz w:val="22"/>
          <w:szCs w:val="22"/>
          <w:lang w:val="en-GB"/>
        </w:rPr>
        <w:t>of the IBC (on behalf of the IBC) and the Data Processor will be the Administrator of the IBC (on behalf of the IBC).  This information will be accessible only by the Executive Committee Members and the Administrator of the IBC</w:t>
      </w:r>
      <w:r w:rsidR="00827BE0">
        <w:rPr>
          <w:rFonts w:ascii="Calibri" w:hAnsi="Calibri" w:cs="Calibri"/>
          <w:sz w:val="22"/>
          <w:szCs w:val="22"/>
          <w:lang w:val="en-GB"/>
        </w:rPr>
        <w:t>.</w:t>
      </w:r>
      <w:r w:rsidRPr="00086AC4">
        <w:rPr>
          <w:rFonts w:ascii="Calibri" w:hAnsi="Calibri" w:cs="Calibri"/>
          <w:sz w:val="22"/>
          <w:szCs w:val="22"/>
          <w:lang w:val="en-GB"/>
        </w:rPr>
        <w:t xml:space="preserve"> </w:t>
      </w:r>
    </w:p>
    <w:p w14:paraId="58BF122F"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35298A57"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b/>
          <w:sz w:val="22"/>
          <w:szCs w:val="22"/>
          <w:lang w:val="en-GB"/>
        </w:rPr>
        <w:t>MANAGEMENT</w:t>
      </w:r>
    </w:p>
    <w:p w14:paraId="15ACE959" w14:textId="77777777" w:rsidR="00612D11" w:rsidRDefault="00D11D25" w:rsidP="00AE45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sz w:val="22"/>
          <w:szCs w:val="22"/>
          <w:lang w:val="en-GB"/>
        </w:rPr>
        <w:t>8</w:t>
      </w:r>
      <w:r w:rsidR="004F4D12" w:rsidRPr="00086AC4">
        <w:rPr>
          <w:rFonts w:ascii="Calibri" w:hAnsi="Calibri" w:cs="Calibri"/>
          <w:sz w:val="22"/>
          <w:szCs w:val="22"/>
          <w:lang w:val="en-GB"/>
        </w:rPr>
        <w:t>A</w:t>
      </w:r>
      <w:r w:rsidRPr="00086AC4">
        <w:rPr>
          <w:rFonts w:ascii="Calibri" w:hAnsi="Calibri" w:cs="Calibri"/>
          <w:sz w:val="22"/>
          <w:szCs w:val="22"/>
          <w:lang w:val="en-GB"/>
        </w:rPr>
        <w:tab/>
        <w:t>The Management of</w:t>
      </w:r>
      <w:r w:rsidR="001D1451" w:rsidRPr="00086AC4">
        <w:rPr>
          <w:rFonts w:ascii="Calibri" w:hAnsi="Calibri" w:cs="Calibri"/>
          <w:sz w:val="22"/>
          <w:szCs w:val="22"/>
          <w:lang w:val="en-GB"/>
        </w:rPr>
        <w:t xml:space="preserve"> the IBC</w:t>
      </w:r>
      <w:r w:rsidRPr="00086AC4">
        <w:rPr>
          <w:rFonts w:ascii="Calibri" w:hAnsi="Calibri" w:cs="Calibri"/>
          <w:sz w:val="22"/>
          <w:szCs w:val="22"/>
          <w:lang w:val="en-GB"/>
        </w:rPr>
        <w:t xml:space="preserve"> shall be entrusted </w:t>
      </w:r>
      <w:r w:rsidR="00612D11" w:rsidRPr="00086AC4">
        <w:rPr>
          <w:rFonts w:ascii="Calibri" w:hAnsi="Calibri" w:cs="Calibri"/>
          <w:sz w:val="22"/>
          <w:szCs w:val="22"/>
          <w:lang w:val="en-GB"/>
        </w:rPr>
        <w:t xml:space="preserve">to the Executive </w:t>
      </w:r>
      <w:r w:rsidRPr="00086AC4">
        <w:rPr>
          <w:rFonts w:ascii="Calibri" w:hAnsi="Calibri" w:cs="Calibri"/>
          <w:sz w:val="22"/>
          <w:szCs w:val="22"/>
          <w:lang w:val="en-GB"/>
        </w:rPr>
        <w:t xml:space="preserve">Committee </w:t>
      </w:r>
    </w:p>
    <w:p w14:paraId="2D082F01" w14:textId="39FC7ECD" w:rsidR="00827BE0" w:rsidRPr="00706F23" w:rsidRDefault="00827BE0" w:rsidP="00706F23">
      <w:pPr>
        <w:pStyle w:val="ListParagraph"/>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rPr>
      </w:pPr>
      <w:r w:rsidRPr="00706F23">
        <w:rPr>
          <w:rFonts w:ascii="Calibri" w:hAnsi="Calibri" w:cs="Calibri"/>
          <w:sz w:val="22"/>
          <w:szCs w:val="22"/>
        </w:rPr>
        <w:t>The Executive Committee will consist of up to eight Officers (Chair, Vice Chair, Treasurer, Chancery Secretary, Common Law Secretary, Crime Secretary, Education Secretary, Vice Treasurer)</w:t>
      </w:r>
    </w:p>
    <w:p w14:paraId="4CEB6195" w14:textId="0612FD53" w:rsidR="00827BE0" w:rsidRPr="00706F23" w:rsidRDefault="00827BE0" w:rsidP="00706F23">
      <w:pPr>
        <w:pStyle w:val="ListParagraph"/>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There will be an annual election for the officer positions, at the AGM, as per section 16.</w:t>
      </w:r>
    </w:p>
    <w:p w14:paraId="2580C896" w14:textId="77777777" w:rsidR="00AE452C" w:rsidRPr="00086AC4" w:rsidRDefault="00AE452C" w:rsidP="00AE45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0C2BA257" w14:textId="0097E186" w:rsidR="00827BE0" w:rsidRDefault="004F4D12" w:rsidP="00706F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sz w:val="22"/>
          <w:szCs w:val="22"/>
          <w:lang w:val="en-GB"/>
        </w:rPr>
        <w:t>8B</w:t>
      </w:r>
      <w:r w:rsidRPr="00086AC4">
        <w:rPr>
          <w:rFonts w:ascii="Calibri" w:hAnsi="Calibri" w:cs="Calibri"/>
          <w:sz w:val="22"/>
          <w:szCs w:val="22"/>
          <w:lang w:val="en-GB"/>
        </w:rPr>
        <w:tab/>
      </w:r>
      <w:r w:rsidR="001B1156">
        <w:rPr>
          <w:rFonts w:ascii="Calibri" w:hAnsi="Calibri" w:cs="Calibri"/>
          <w:sz w:val="22"/>
          <w:szCs w:val="22"/>
          <w:lang w:val="en-GB"/>
        </w:rPr>
        <w:t xml:space="preserve">Management of the IBC </w:t>
      </w:r>
    </w:p>
    <w:p w14:paraId="28CE5092" w14:textId="504DD55C" w:rsidR="00827BE0" w:rsidRPr="00706F23" w:rsidRDefault="00827BE0" w:rsidP="00827BE0">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827BE0">
        <w:rPr>
          <w:rFonts w:ascii="Calibri" w:hAnsi="Calibri" w:cs="Calibri"/>
          <w:sz w:val="22"/>
          <w:szCs w:val="22"/>
        </w:rPr>
        <w:t xml:space="preserve">Chair – is to provide leadership to the IBC and to manage </w:t>
      </w:r>
      <w:r w:rsidR="002D78D6">
        <w:rPr>
          <w:rFonts w:ascii="Calibri" w:hAnsi="Calibri" w:cs="Calibri"/>
          <w:sz w:val="22"/>
          <w:szCs w:val="22"/>
        </w:rPr>
        <w:t xml:space="preserve">the </w:t>
      </w:r>
      <w:r w:rsidRPr="00827BE0">
        <w:rPr>
          <w:rFonts w:ascii="Calibri" w:hAnsi="Calibri" w:cs="Calibri"/>
          <w:sz w:val="22"/>
          <w:szCs w:val="22"/>
        </w:rPr>
        <w:t>Executive Committee and Management Committee business</w:t>
      </w:r>
      <w:r w:rsidR="009A293C">
        <w:rPr>
          <w:rFonts w:ascii="Calibri" w:hAnsi="Calibri" w:cs="Calibri"/>
          <w:sz w:val="22"/>
          <w:szCs w:val="22"/>
        </w:rPr>
        <w:t>,</w:t>
      </w:r>
      <w:r w:rsidRPr="00827BE0">
        <w:rPr>
          <w:rFonts w:ascii="Calibri" w:hAnsi="Calibri" w:cs="Calibri"/>
          <w:sz w:val="22"/>
          <w:szCs w:val="22"/>
        </w:rPr>
        <w:t xml:space="preserve"> including chairing meetings of the same.</w:t>
      </w:r>
    </w:p>
    <w:p w14:paraId="349760D6" w14:textId="672BFBEB" w:rsidR="00827BE0" w:rsidRPr="00706F23" w:rsidRDefault="00827BE0" w:rsidP="00827BE0">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827BE0">
        <w:rPr>
          <w:rFonts w:ascii="Calibri" w:hAnsi="Calibri" w:cs="Calibri"/>
          <w:sz w:val="22"/>
          <w:szCs w:val="22"/>
        </w:rPr>
        <w:t>Executive Committee: is entrusted with the management of the IBC and shall be a constituent part of Management Committee. It shall meet as required by the Chair.</w:t>
      </w:r>
    </w:p>
    <w:p w14:paraId="7C666FAA" w14:textId="14860B1F" w:rsidR="00827BE0" w:rsidRPr="00706F23" w:rsidRDefault="00827BE0" w:rsidP="00827BE0">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827BE0">
        <w:rPr>
          <w:rFonts w:ascii="Calibri" w:hAnsi="Calibri" w:cs="Calibri"/>
          <w:sz w:val="22"/>
          <w:szCs w:val="22"/>
        </w:rPr>
        <w:lastRenderedPageBreak/>
        <w:t>Treasurer: to ensure the proper stewardship of IBC funds in accordance with the Rules. To report monthly at Man</w:t>
      </w:r>
      <w:r w:rsidR="002D78D6">
        <w:rPr>
          <w:rFonts w:ascii="Calibri" w:hAnsi="Calibri" w:cs="Calibri"/>
          <w:sz w:val="22"/>
          <w:szCs w:val="22"/>
        </w:rPr>
        <w:t xml:space="preserve">agement </w:t>
      </w:r>
      <w:r w:rsidRPr="00827BE0">
        <w:rPr>
          <w:rFonts w:ascii="Calibri" w:hAnsi="Calibri" w:cs="Calibri"/>
          <w:sz w:val="22"/>
          <w:szCs w:val="22"/>
        </w:rPr>
        <w:t>Com</w:t>
      </w:r>
      <w:r w:rsidR="002D78D6">
        <w:rPr>
          <w:rFonts w:ascii="Calibri" w:hAnsi="Calibri" w:cs="Calibri"/>
          <w:sz w:val="22"/>
          <w:szCs w:val="22"/>
        </w:rPr>
        <w:t>mittee</w:t>
      </w:r>
      <w:r w:rsidRPr="00827BE0">
        <w:rPr>
          <w:rFonts w:ascii="Calibri" w:hAnsi="Calibri" w:cs="Calibri"/>
          <w:sz w:val="22"/>
          <w:szCs w:val="22"/>
        </w:rPr>
        <w:t xml:space="preserve"> meetings and to deliver the Annual Accounts and Budget at the AGM.</w:t>
      </w:r>
    </w:p>
    <w:p w14:paraId="17C4E160" w14:textId="4947F539" w:rsidR="00827BE0" w:rsidRPr="00706F23" w:rsidRDefault="00827BE0" w:rsidP="00827BE0">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rPr>
        <w:t xml:space="preserve">Management Committee: </w:t>
      </w:r>
      <w:r w:rsidR="007B1B55" w:rsidRPr="007B1B55">
        <w:rPr>
          <w:rFonts w:ascii="Calibri" w:hAnsi="Calibri" w:cs="Calibri"/>
          <w:sz w:val="22"/>
          <w:szCs w:val="22"/>
        </w:rPr>
        <w:t xml:space="preserve">shall meet on the second Thursday of each month (save for August) unless the Chair, directly or via the Administrator, provides seven days’ notice of an alternative date. Management Committee is entrusted with the running of the IBC including carrying into effect the Objectives of the IBC subject to any requirements from the Executive Committee. </w:t>
      </w:r>
      <w:r w:rsidR="002D78D6" w:rsidRPr="00827BE0">
        <w:rPr>
          <w:rFonts w:ascii="Calibri" w:hAnsi="Calibri" w:cs="Calibri"/>
          <w:sz w:val="22"/>
          <w:szCs w:val="22"/>
        </w:rPr>
        <w:t>Man</w:t>
      </w:r>
      <w:r w:rsidR="002D78D6">
        <w:rPr>
          <w:rFonts w:ascii="Calibri" w:hAnsi="Calibri" w:cs="Calibri"/>
          <w:sz w:val="22"/>
          <w:szCs w:val="22"/>
        </w:rPr>
        <w:t xml:space="preserve">agement </w:t>
      </w:r>
      <w:r w:rsidR="002D78D6" w:rsidRPr="00827BE0">
        <w:rPr>
          <w:rFonts w:ascii="Calibri" w:hAnsi="Calibri" w:cs="Calibri"/>
          <w:sz w:val="22"/>
          <w:szCs w:val="22"/>
        </w:rPr>
        <w:t>Com</w:t>
      </w:r>
      <w:r w:rsidR="002D78D6">
        <w:rPr>
          <w:rFonts w:ascii="Calibri" w:hAnsi="Calibri" w:cs="Calibri"/>
          <w:sz w:val="22"/>
          <w:szCs w:val="22"/>
        </w:rPr>
        <w:t>mittee</w:t>
      </w:r>
      <w:r w:rsidR="007B1B55" w:rsidRPr="007B1B55">
        <w:rPr>
          <w:rFonts w:ascii="Calibri" w:hAnsi="Calibri" w:cs="Calibri"/>
          <w:sz w:val="22"/>
          <w:szCs w:val="22"/>
        </w:rPr>
        <w:t xml:space="preserve"> members (including those co-opted) shall provide representation on Bar Council Committees.</w:t>
      </w:r>
    </w:p>
    <w:p w14:paraId="1738C732" w14:textId="392D6210" w:rsidR="007B1B55" w:rsidRPr="00706F23" w:rsidRDefault="00577454" w:rsidP="00827BE0">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577454">
        <w:rPr>
          <w:rFonts w:ascii="Calibri" w:hAnsi="Calibri" w:cs="Calibri"/>
          <w:sz w:val="22"/>
          <w:szCs w:val="22"/>
        </w:rPr>
        <w:t xml:space="preserve">General Purposes Committee: </w:t>
      </w:r>
      <w:r>
        <w:rPr>
          <w:rFonts w:ascii="Calibri" w:hAnsi="Calibri" w:cs="Calibri"/>
          <w:sz w:val="22"/>
          <w:szCs w:val="22"/>
        </w:rPr>
        <w:t>T</w:t>
      </w:r>
      <w:r w:rsidRPr="00577454">
        <w:rPr>
          <w:rFonts w:ascii="Calibri" w:hAnsi="Calibri" w:cs="Calibri"/>
          <w:sz w:val="22"/>
          <w:szCs w:val="22"/>
        </w:rPr>
        <w:t>his committee is to be</w:t>
      </w:r>
      <w:r>
        <w:rPr>
          <w:rFonts w:ascii="Calibri" w:hAnsi="Calibri" w:cs="Calibri"/>
          <w:sz w:val="22"/>
          <w:szCs w:val="22"/>
        </w:rPr>
        <w:t xml:space="preserve"> used for</w:t>
      </w:r>
      <w:r w:rsidRPr="00577454">
        <w:rPr>
          <w:rFonts w:ascii="Calibri" w:hAnsi="Calibri" w:cs="Calibri"/>
          <w:sz w:val="22"/>
          <w:szCs w:val="22"/>
        </w:rPr>
        <w:t xml:space="preserve"> the progression of significant pieces of work. Projects can be delegated to the GPC by the Executive Committee</w:t>
      </w:r>
      <w:r>
        <w:rPr>
          <w:rFonts w:ascii="Calibri" w:hAnsi="Calibri" w:cs="Calibri"/>
          <w:sz w:val="22"/>
          <w:szCs w:val="22"/>
        </w:rPr>
        <w:t>,</w:t>
      </w:r>
      <w:r w:rsidRPr="00577454">
        <w:rPr>
          <w:rFonts w:ascii="Calibri" w:hAnsi="Calibri" w:cs="Calibri"/>
          <w:sz w:val="22"/>
          <w:szCs w:val="22"/>
        </w:rPr>
        <w:t xml:space="preserve"> for which purpose the Chair shall appoint either one Officer and two members of </w:t>
      </w:r>
      <w:r w:rsidR="002D78D6" w:rsidRPr="00827BE0">
        <w:rPr>
          <w:rFonts w:ascii="Calibri" w:hAnsi="Calibri" w:cs="Calibri"/>
          <w:sz w:val="22"/>
          <w:szCs w:val="22"/>
        </w:rPr>
        <w:t>Man</w:t>
      </w:r>
      <w:r w:rsidR="002D78D6">
        <w:rPr>
          <w:rFonts w:ascii="Calibri" w:hAnsi="Calibri" w:cs="Calibri"/>
          <w:sz w:val="22"/>
          <w:szCs w:val="22"/>
        </w:rPr>
        <w:t xml:space="preserve">agement </w:t>
      </w:r>
      <w:r w:rsidR="002D78D6" w:rsidRPr="00827BE0">
        <w:rPr>
          <w:rFonts w:ascii="Calibri" w:hAnsi="Calibri" w:cs="Calibri"/>
          <w:sz w:val="22"/>
          <w:szCs w:val="22"/>
        </w:rPr>
        <w:t>Com</w:t>
      </w:r>
      <w:r w:rsidR="002D78D6">
        <w:rPr>
          <w:rFonts w:ascii="Calibri" w:hAnsi="Calibri" w:cs="Calibri"/>
          <w:sz w:val="22"/>
          <w:szCs w:val="22"/>
        </w:rPr>
        <w:t>mittee</w:t>
      </w:r>
      <w:r w:rsidRPr="00577454">
        <w:rPr>
          <w:rFonts w:ascii="Calibri" w:hAnsi="Calibri" w:cs="Calibri"/>
          <w:sz w:val="22"/>
          <w:szCs w:val="22"/>
        </w:rPr>
        <w:t xml:space="preserve"> or two Officers and three members of </w:t>
      </w:r>
      <w:r w:rsidR="002D78D6" w:rsidRPr="00827BE0">
        <w:rPr>
          <w:rFonts w:ascii="Calibri" w:hAnsi="Calibri" w:cs="Calibri"/>
          <w:sz w:val="22"/>
          <w:szCs w:val="22"/>
        </w:rPr>
        <w:t>Man</w:t>
      </w:r>
      <w:r w:rsidR="002D78D6">
        <w:rPr>
          <w:rFonts w:ascii="Calibri" w:hAnsi="Calibri" w:cs="Calibri"/>
          <w:sz w:val="22"/>
          <w:szCs w:val="22"/>
        </w:rPr>
        <w:t xml:space="preserve">agement </w:t>
      </w:r>
      <w:r w:rsidR="002D78D6" w:rsidRPr="00827BE0">
        <w:rPr>
          <w:rFonts w:ascii="Calibri" w:hAnsi="Calibri" w:cs="Calibri"/>
          <w:sz w:val="22"/>
          <w:szCs w:val="22"/>
        </w:rPr>
        <w:t>Com</w:t>
      </w:r>
      <w:r w:rsidR="002D78D6">
        <w:rPr>
          <w:rFonts w:ascii="Calibri" w:hAnsi="Calibri" w:cs="Calibri"/>
          <w:sz w:val="22"/>
          <w:szCs w:val="22"/>
        </w:rPr>
        <w:t>mittee</w:t>
      </w:r>
      <w:r w:rsidRPr="00577454">
        <w:rPr>
          <w:rFonts w:ascii="Calibri" w:hAnsi="Calibri" w:cs="Calibri"/>
          <w:sz w:val="22"/>
          <w:szCs w:val="22"/>
        </w:rPr>
        <w:t xml:space="preserve"> to progress matters. Additional person(s) may be co-opted to assist as needed but shall be non-voting. GPC, when active, shall report monthly to </w:t>
      </w:r>
      <w:r w:rsidR="002D78D6" w:rsidRPr="00827BE0">
        <w:rPr>
          <w:rFonts w:ascii="Calibri" w:hAnsi="Calibri" w:cs="Calibri"/>
          <w:sz w:val="22"/>
          <w:szCs w:val="22"/>
        </w:rPr>
        <w:t>Man</w:t>
      </w:r>
      <w:r w:rsidR="002D78D6">
        <w:rPr>
          <w:rFonts w:ascii="Calibri" w:hAnsi="Calibri" w:cs="Calibri"/>
          <w:sz w:val="22"/>
          <w:szCs w:val="22"/>
        </w:rPr>
        <w:t xml:space="preserve">agement </w:t>
      </w:r>
      <w:r w:rsidR="002D78D6" w:rsidRPr="00827BE0">
        <w:rPr>
          <w:rFonts w:ascii="Calibri" w:hAnsi="Calibri" w:cs="Calibri"/>
          <w:sz w:val="22"/>
          <w:szCs w:val="22"/>
        </w:rPr>
        <w:t>Com</w:t>
      </w:r>
      <w:r w:rsidR="002D78D6">
        <w:rPr>
          <w:rFonts w:ascii="Calibri" w:hAnsi="Calibri" w:cs="Calibri"/>
          <w:sz w:val="22"/>
          <w:szCs w:val="22"/>
        </w:rPr>
        <w:t>mittee</w:t>
      </w:r>
      <w:r w:rsidRPr="00577454">
        <w:rPr>
          <w:rFonts w:ascii="Calibri" w:hAnsi="Calibri" w:cs="Calibri"/>
          <w:sz w:val="22"/>
          <w:szCs w:val="22"/>
        </w:rPr>
        <w:t xml:space="preserve">. </w:t>
      </w:r>
      <w:r>
        <w:rPr>
          <w:rFonts w:ascii="Calibri" w:hAnsi="Calibri" w:cs="Calibri"/>
          <w:sz w:val="22"/>
          <w:szCs w:val="22"/>
        </w:rPr>
        <w:t>T</w:t>
      </w:r>
      <w:r w:rsidRPr="00577454">
        <w:rPr>
          <w:rFonts w:ascii="Calibri" w:hAnsi="Calibri" w:cs="Calibri"/>
          <w:sz w:val="22"/>
          <w:szCs w:val="22"/>
        </w:rPr>
        <w:t>here may be more than one project at any one time with different individuals working on them.</w:t>
      </w:r>
    </w:p>
    <w:p w14:paraId="0390E6CF" w14:textId="67B5D25C" w:rsidR="009A293C" w:rsidRDefault="00666CE3" w:rsidP="00827BE0">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 xml:space="preserve">The </w:t>
      </w:r>
      <w:r w:rsidRPr="00706F23">
        <w:rPr>
          <w:rFonts w:ascii="Calibri" w:hAnsi="Calibri" w:cs="Calibri"/>
          <w:sz w:val="22"/>
          <w:szCs w:val="22"/>
          <w:lang w:val="en-GB"/>
        </w:rPr>
        <w:t>Crime Secretary (or another Officer nominated by the Chair) shall review on an annual basis (to be confirmed to the AGM) the following policies:</w:t>
      </w:r>
      <w:r>
        <w:rPr>
          <w:rFonts w:ascii="Calibri" w:hAnsi="Calibri" w:cs="Calibri"/>
          <w:sz w:val="22"/>
          <w:szCs w:val="22"/>
          <w:lang w:val="en-GB"/>
        </w:rPr>
        <w:t xml:space="preserve"> </w:t>
      </w:r>
      <w:r w:rsidR="001E1047">
        <w:rPr>
          <w:rFonts w:ascii="Calibri" w:hAnsi="Calibri" w:cs="Calibri"/>
          <w:sz w:val="22"/>
          <w:szCs w:val="22"/>
          <w:lang w:val="en-GB"/>
        </w:rPr>
        <w:t xml:space="preserve">IBC Code of Conduct, Disciplinary rules, </w:t>
      </w:r>
      <w:r>
        <w:rPr>
          <w:rFonts w:ascii="Calibri" w:hAnsi="Calibri" w:cs="Calibri"/>
          <w:sz w:val="22"/>
          <w:szCs w:val="22"/>
          <w:lang w:val="en-GB"/>
        </w:rPr>
        <w:t>GDPR, Privacy and Cookies.</w:t>
      </w:r>
    </w:p>
    <w:p w14:paraId="29A81000" w14:textId="428DBD62" w:rsidR="00666CE3" w:rsidRPr="00706F23" w:rsidRDefault="00666CE3" w:rsidP="00706F2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jc w:val="both"/>
        <w:rPr>
          <w:rFonts w:ascii="Calibri" w:hAnsi="Calibri" w:cs="Calibri"/>
          <w:sz w:val="22"/>
          <w:szCs w:val="22"/>
          <w:lang w:val="en-GB"/>
        </w:rPr>
      </w:pPr>
    </w:p>
    <w:p w14:paraId="6DDFE979" w14:textId="36CD110B" w:rsidR="009A293C" w:rsidRPr="00706F23" w:rsidRDefault="009A293C" w:rsidP="00827BE0">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rPr>
        <w:t>The IBC Sub committees</w:t>
      </w:r>
      <w:r w:rsidR="00666CE3">
        <w:rPr>
          <w:rFonts w:ascii="Calibri" w:hAnsi="Calibri" w:cs="Calibri"/>
          <w:sz w:val="22"/>
          <w:szCs w:val="22"/>
        </w:rPr>
        <w:t xml:space="preserve"> and groups</w:t>
      </w:r>
      <w:r>
        <w:rPr>
          <w:rFonts w:ascii="Calibri" w:hAnsi="Calibri" w:cs="Calibri"/>
          <w:sz w:val="22"/>
          <w:szCs w:val="22"/>
        </w:rPr>
        <w:t xml:space="preserve"> are detailed below and in Appendix A.</w:t>
      </w:r>
      <w:r w:rsidR="00666CE3">
        <w:rPr>
          <w:rFonts w:ascii="Calibri" w:hAnsi="Calibri" w:cs="Calibri"/>
          <w:sz w:val="22"/>
          <w:szCs w:val="22"/>
        </w:rPr>
        <w:t xml:space="preserve"> Each subcommittee and group is to report at each Management Committee meeting, save for the Education Committee and Etiquette and Discipline Committee who will report every quarter.</w:t>
      </w:r>
    </w:p>
    <w:p w14:paraId="0F00C2F0"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2B432710"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b/>
          <w:sz w:val="22"/>
          <w:szCs w:val="22"/>
          <w:lang w:val="en-GB"/>
        </w:rPr>
        <w:t>SUB-COMMITTEES</w:t>
      </w:r>
    </w:p>
    <w:p w14:paraId="4A3E5B4A"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sz w:val="22"/>
          <w:szCs w:val="22"/>
          <w:lang w:val="en-GB"/>
        </w:rPr>
        <w:t>9A</w:t>
      </w:r>
      <w:r w:rsidRPr="00086AC4">
        <w:rPr>
          <w:rFonts w:ascii="Calibri" w:hAnsi="Calibri" w:cs="Calibri"/>
          <w:sz w:val="22"/>
          <w:szCs w:val="22"/>
          <w:lang w:val="en-GB"/>
        </w:rPr>
        <w:tab/>
        <w:t>At the first meeting of the Management Committee after the Annual General Meeting the  composition of the following Sub-Committees</w:t>
      </w:r>
      <w:r w:rsidR="005338CB" w:rsidRPr="00086AC4">
        <w:rPr>
          <w:rFonts w:ascii="Calibri" w:hAnsi="Calibri" w:cs="Calibri"/>
          <w:sz w:val="22"/>
          <w:szCs w:val="22"/>
          <w:lang w:val="en-GB"/>
        </w:rPr>
        <w:t xml:space="preserve"> shall be agreed</w:t>
      </w:r>
      <w:r w:rsidRPr="00086AC4">
        <w:rPr>
          <w:rFonts w:ascii="Calibri" w:hAnsi="Calibri" w:cs="Calibri"/>
          <w:sz w:val="22"/>
          <w:szCs w:val="22"/>
          <w:lang w:val="en-GB"/>
        </w:rPr>
        <w:t>:</w:t>
      </w:r>
    </w:p>
    <w:p w14:paraId="554114DA" w14:textId="77777777" w:rsidR="00D11D25" w:rsidRPr="00086AC4" w:rsidRDefault="00D11D25" w:rsidP="00086A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p>
    <w:p w14:paraId="06EA0B9F" w14:textId="50FB3AB6" w:rsidR="000F72DB" w:rsidRPr="00706F23" w:rsidRDefault="000F72DB" w:rsidP="00706F23">
      <w:pPr>
        <w:pStyle w:val="ListParagraph"/>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706F23">
        <w:rPr>
          <w:rFonts w:ascii="Calibri" w:hAnsi="Calibri" w:cs="Calibri"/>
          <w:sz w:val="22"/>
          <w:szCs w:val="22"/>
          <w:lang w:val="en-GB"/>
        </w:rPr>
        <w:t>Career Development</w:t>
      </w:r>
      <w:r>
        <w:rPr>
          <w:rFonts w:ascii="Calibri" w:hAnsi="Calibri" w:cs="Calibri"/>
          <w:sz w:val="22"/>
          <w:szCs w:val="22"/>
          <w:lang w:val="en-GB"/>
        </w:rPr>
        <w:t>;</w:t>
      </w:r>
      <w:r w:rsidRPr="00706F23">
        <w:rPr>
          <w:rFonts w:ascii="Calibri" w:hAnsi="Calibri" w:cs="Calibri"/>
          <w:sz w:val="22"/>
          <w:szCs w:val="22"/>
          <w:lang w:val="en-GB"/>
        </w:rPr>
        <w:t xml:space="preserve"> </w:t>
      </w:r>
    </w:p>
    <w:p w14:paraId="4814A017" w14:textId="77777777" w:rsidR="000F72DB" w:rsidRDefault="000F72DB" w:rsidP="000F72DB">
      <w:pPr>
        <w:pStyle w:val="ListParagraph"/>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086AC4">
        <w:rPr>
          <w:rFonts w:ascii="Calibri" w:hAnsi="Calibri" w:cs="Calibri"/>
          <w:sz w:val="22"/>
          <w:szCs w:val="22"/>
          <w:lang w:val="en-GB"/>
        </w:rPr>
        <w:t>Chambers and Social;</w:t>
      </w:r>
    </w:p>
    <w:p w14:paraId="38FD9DAC" w14:textId="77777777" w:rsidR="000F72DB" w:rsidRDefault="000F72DB" w:rsidP="000F72DB">
      <w:pPr>
        <w:pStyle w:val="ListParagraph"/>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lastRenderedPageBreak/>
        <w:t>Criminal</w:t>
      </w:r>
      <w:r w:rsidRPr="000F72DB">
        <w:rPr>
          <w:rFonts w:ascii="Calibri" w:hAnsi="Calibri" w:cs="Calibri"/>
          <w:sz w:val="22"/>
          <w:szCs w:val="22"/>
          <w:lang w:val="en-GB"/>
        </w:rPr>
        <w:t xml:space="preserve"> </w:t>
      </w:r>
    </w:p>
    <w:p w14:paraId="3CC9C969" w14:textId="5673F151" w:rsidR="00D11D25" w:rsidRDefault="00D11D25" w:rsidP="000F72DB">
      <w:pPr>
        <w:pStyle w:val="ListParagraph"/>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706F23">
        <w:rPr>
          <w:rFonts w:ascii="Calibri" w:hAnsi="Calibri" w:cs="Calibri"/>
          <w:sz w:val="22"/>
          <w:szCs w:val="22"/>
          <w:lang w:val="en-GB"/>
        </w:rPr>
        <w:t>Education;</w:t>
      </w:r>
    </w:p>
    <w:p w14:paraId="7E56F834" w14:textId="5FD5AC84" w:rsidR="000F72DB" w:rsidRDefault="000F72DB" w:rsidP="000F72DB">
      <w:pPr>
        <w:pStyle w:val="ListParagraph"/>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086AC4">
        <w:rPr>
          <w:rFonts w:ascii="Calibri" w:hAnsi="Calibri" w:cs="Calibri"/>
          <w:sz w:val="22"/>
          <w:szCs w:val="22"/>
          <w:lang w:val="en-GB"/>
        </w:rPr>
        <w:t>Equality, Diversity</w:t>
      </w:r>
      <w:r>
        <w:rPr>
          <w:rFonts w:ascii="Calibri" w:hAnsi="Calibri" w:cs="Calibri"/>
          <w:sz w:val="22"/>
          <w:szCs w:val="22"/>
          <w:lang w:val="en-GB"/>
        </w:rPr>
        <w:t>, Inclusion, Wellbeing</w:t>
      </w:r>
      <w:r w:rsidRPr="00086AC4">
        <w:rPr>
          <w:rFonts w:ascii="Calibri" w:hAnsi="Calibri" w:cs="Calibri"/>
          <w:sz w:val="22"/>
          <w:szCs w:val="22"/>
          <w:lang w:val="en-GB"/>
        </w:rPr>
        <w:t xml:space="preserve"> and </w:t>
      </w:r>
      <w:r>
        <w:rPr>
          <w:rFonts w:ascii="Calibri" w:hAnsi="Calibri" w:cs="Calibri"/>
          <w:sz w:val="22"/>
          <w:szCs w:val="22"/>
          <w:lang w:val="en-GB"/>
        </w:rPr>
        <w:t>Retention;</w:t>
      </w:r>
    </w:p>
    <w:p w14:paraId="3511B16E" w14:textId="77777777" w:rsidR="000F72DB" w:rsidRPr="000F72DB" w:rsidRDefault="000F72DB" w:rsidP="000F72DB">
      <w:pPr>
        <w:pStyle w:val="ListParagraph"/>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0F72DB">
        <w:rPr>
          <w:rFonts w:ascii="Calibri" w:hAnsi="Calibri" w:cs="Calibri"/>
          <w:sz w:val="22"/>
          <w:szCs w:val="22"/>
          <w:lang w:val="en-GB"/>
        </w:rPr>
        <w:t>Etiquette and Discipline;</w:t>
      </w:r>
    </w:p>
    <w:p w14:paraId="6369B552" w14:textId="4E7BEB90" w:rsidR="000F72DB" w:rsidRDefault="000F72DB" w:rsidP="000F72DB">
      <w:pPr>
        <w:pStyle w:val="ListParagraph"/>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IT and Social Media</w:t>
      </w:r>
    </w:p>
    <w:p w14:paraId="0C2479DA" w14:textId="2D06CF91" w:rsidR="000F72DB" w:rsidRDefault="000F72DB" w:rsidP="000F7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ascii="Calibri" w:hAnsi="Calibri" w:cs="Calibri"/>
          <w:sz w:val="22"/>
          <w:szCs w:val="22"/>
          <w:lang w:val="en-GB"/>
        </w:rPr>
      </w:pPr>
    </w:p>
    <w:p w14:paraId="0A475EB2" w14:textId="77777777" w:rsidR="000F72DB" w:rsidRDefault="000F72DB" w:rsidP="000F7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ascii="Calibri" w:hAnsi="Calibri" w:cs="Calibri"/>
          <w:sz w:val="22"/>
          <w:szCs w:val="22"/>
          <w:lang w:val="en-GB"/>
        </w:rPr>
      </w:pPr>
    </w:p>
    <w:p w14:paraId="188B0DD8" w14:textId="18D6FA27" w:rsidR="000F72DB" w:rsidRDefault="000F72DB" w:rsidP="000F7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ascii="Calibri" w:hAnsi="Calibri" w:cs="Calibri"/>
          <w:sz w:val="22"/>
          <w:szCs w:val="22"/>
          <w:lang w:val="en-GB"/>
        </w:rPr>
      </w:pPr>
      <w:r>
        <w:rPr>
          <w:rFonts w:ascii="Calibri" w:hAnsi="Calibri" w:cs="Calibri"/>
          <w:sz w:val="22"/>
          <w:szCs w:val="22"/>
          <w:lang w:val="en-GB"/>
        </w:rPr>
        <w:t>And representatives agreed for the following Bar Council Committees and Groups:</w:t>
      </w:r>
    </w:p>
    <w:p w14:paraId="3B7E5062" w14:textId="6DFBAC79" w:rsidR="000F72DB" w:rsidRDefault="000F72DB" w:rsidP="000F72DB">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Alternative Dispute Resolution (ADR);</w:t>
      </w:r>
    </w:p>
    <w:p w14:paraId="3D34DE02" w14:textId="079DC8B7" w:rsidR="000F72DB" w:rsidRDefault="000F72DB" w:rsidP="000F72DB">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Chambers Management Panel;</w:t>
      </w:r>
    </w:p>
    <w:p w14:paraId="2FA64E31" w14:textId="34ADCA1D" w:rsidR="000F72DB" w:rsidRDefault="000F72DB" w:rsidP="000F72DB">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Ethics Committee;</w:t>
      </w:r>
    </w:p>
    <w:p w14:paraId="4FE23259" w14:textId="1D15FB8A" w:rsidR="000F72DB" w:rsidRDefault="000F72DB" w:rsidP="000F72DB">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Family Committee;</w:t>
      </w:r>
    </w:p>
    <w:p w14:paraId="4AEEE334" w14:textId="03B9870B" w:rsidR="000F72DB" w:rsidRDefault="000F72DB" w:rsidP="000F72DB">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0F72DB">
        <w:rPr>
          <w:rFonts w:ascii="Calibri" w:hAnsi="Calibri" w:cs="Calibri"/>
          <w:sz w:val="22"/>
          <w:szCs w:val="22"/>
          <w:lang w:val="en-GB"/>
        </w:rPr>
        <w:t>International Business Development Strategy Group</w:t>
      </w:r>
      <w:r>
        <w:rPr>
          <w:rFonts w:ascii="Calibri" w:hAnsi="Calibri" w:cs="Calibri"/>
          <w:sz w:val="22"/>
          <w:szCs w:val="22"/>
          <w:lang w:val="en-GB"/>
        </w:rPr>
        <w:t>;</w:t>
      </w:r>
    </w:p>
    <w:p w14:paraId="126F670E" w14:textId="59667A29" w:rsidR="000F72DB" w:rsidRDefault="000F72DB" w:rsidP="000F72DB">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0F72DB">
        <w:rPr>
          <w:rFonts w:ascii="Calibri" w:hAnsi="Calibri" w:cs="Calibri"/>
          <w:sz w:val="22"/>
          <w:szCs w:val="22"/>
          <w:lang w:val="en-GB"/>
        </w:rPr>
        <w:t>Legal Services</w:t>
      </w:r>
      <w:r>
        <w:rPr>
          <w:rFonts w:ascii="Calibri" w:hAnsi="Calibri" w:cs="Calibri"/>
          <w:sz w:val="22"/>
          <w:szCs w:val="22"/>
          <w:lang w:val="en-GB"/>
        </w:rPr>
        <w:t xml:space="preserve"> Committee;</w:t>
      </w:r>
    </w:p>
    <w:p w14:paraId="154E883A" w14:textId="3851DCF9" w:rsidR="000F72DB" w:rsidRDefault="000F72DB" w:rsidP="000F72DB">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Pro Bono and Social Responsibility Committee;</w:t>
      </w:r>
    </w:p>
    <w:p w14:paraId="796A56FB" w14:textId="66B45AA1" w:rsidR="000F72DB" w:rsidRDefault="000F72DB" w:rsidP="000F72DB">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071675">
        <w:rPr>
          <w:rFonts w:ascii="Calibri" w:hAnsi="Calibri" w:cs="Calibri"/>
          <w:sz w:val="22"/>
          <w:szCs w:val="22"/>
          <w:lang w:val="en-GB"/>
        </w:rPr>
        <w:t>Remuneration and Terms of Work</w:t>
      </w:r>
      <w:r>
        <w:rPr>
          <w:rFonts w:ascii="Calibri" w:hAnsi="Calibri" w:cs="Calibri"/>
          <w:sz w:val="22"/>
          <w:szCs w:val="22"/>
          <w:lang w:val="en-GB"/>
        </w:rPr>
        <w:t>;</w:t>
      </w:r>
    </w:p>
    <w:p w14:paraId="63639DB9" w14:textId="00E35221" w:rsidR="000F72DB" w:rsidRDefault="000F72DB" w:rsidP="000F72DB">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Regulatory Review Working Group;</w:t>
      </w:r>
    </w:p>
    <w:p w14:paraId="401D96F3" w14:textId="3761F7E3" w:rsidR="000F72DB" w:rsidRPr="00706F23" w:rsidRDefault="000F72DB" w:rsidP="00706F23">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Young Barristers Committee;</w:t>
      </w:r>
    </w:p>
    <w:p w14:paraId="0EE0E2F1" w14:textId="5803C11C" w:rsidR="000F72DB" w:rsidRDefault="000F72DB" w:rsidP="00706F2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jc w:val="both"/>
        <w:rPr>
          <w:rFonts w:ascii="Calibri" w:hAnsi="Calibri" w:cs="Calibri"/>
          <w:sz w:val="22"/>
          <w:szCs w:val="22"/>
          <w:lang w:val="en-GB"/>
        </w:rPr>
      </w:pPr>
    </w:p>
    <w:p w14:paraId="22C8A7FA" w14:textId="231425B7" w:rsidR="000F72DB" w:rsidRDefault="000F72DB" w:rsidP="000F7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ascii="Calibri" w:hAnsi="Calibri" w:cs="Calibri"/>
          <w:sz w:val="22"/>
          <w:szCs w:val="22"/>
          <w:lang w:val="en-GB"/>
        </w:rPr>
      </w:pPr>
      <w:r>
        <w:rPr>
          <w:rFonts w:ascii="Calibri" w:hAnsi="Calibri" w:cs="Calibri"/>
          <w:sz w:val="22"/>
          <w:szCs w:val="22"/>
          <w:lang w:val="en-GB"/>
        </w:rPr>
        <w:tab/>
        <w:t>Any other Committee or group which request an IBC representative or that the Chair/Executive Committee deem appropriate.</w:t>
      </w:r>
    </w:p>
    <w:p w14:paraId="3E5E860A" w14:textId="0C2BA763" w:rsidR="004A3E54" w:rsidRDefault="004A3E54" w:rsidP="004A3E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9B</w:t>
      </w:r>
      <w:r>
        <w:rPr>
          <w:rFonts w:ascii="Calibri" w:hAnsi="Calibri" w:cs="Calibri"/>
          <w:sz w:val="22"/>
          <w:szCs w:val="22"/>
          <w:lang w:val="en-GB"/>
        </w:rPr>
        <w:tab/>
        <w:t>Annual Conference Committee</w:t>
      </w:r>
    </w:p>
    <w:p w14:paraId="67D88B3F" w14:textId="755A164E" w:rsidR="004A3E54" w:rsidRPr="00706F23" w:rsidRDefault="004A3E54" w:rsidP="00706F23">
      <w:pPr>
        <w:pStyle w:val="ListParagraph"/>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rPr>
      </w:pPr>
      <w:r w:rsidRPr="00706F23">
        <w:rPr>
          <w:rFonts w:ascii="Calibri" w:hAnsi="Calibri" w:cs="Calibri"/>
          <w:sz w:val="22"/>
          <w:szCs w:val="22"/>
          <w:lang w:val="en-GB"/>
        </w:rPr>
        <w:t xml:space="preserve">The </w:t>
      </w:r>
      <w:r w:rsidRPr="00706F23">
        <w:rPr>
          <w:rFonts w:ascii="Calibri" w:hAnsi="Calibri" w:cs="Calibri"/>
          <w:sz w:val="22"/>
          <w:szCs w:val="22"/>
        </w:rPr>
        <w:t>Chair shall appoint a Conference Chair who shall become an ex-officio member of both the Management Committee and the Education Committee. The Conference Chair shall report to each Management Committee meeting regarding any developments.</w:t>
      </w:r>
    </w:p>
    <w:p w14:paraId="782EB1A7" w14:textId="77777777" w:rsidR="007928E9" w:rsidRPr="00706F23" w:rsidRDefault="007928E9">
      <w:pPr>
        <w:pStyle w:val="ListParagraph"/>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7928E9">
        <w:rPr>
          <w:rFonts w:ascii="Calibri" w:hAnsi="Calibri" w:cs="Calibri"/>
          <w:sz w:val="22"/>
          <w:szCs w:val="22"/>
        </w:rPr>
        <w:t>The Annual Conference will typically be scheduled for November and will take place in London every other year, with the conference held in a different location in the alternate years. This schedule is subject to the availability of a Chair in the selected location and may be adjusted if a Chair cannot be sourced, at the discretion of the Chair/Executive Committee.</w:t>
      </w:r>
    </w:p>
    <w:p w14:paraId="6767E07E" w14:textId="2B79BC04" w:rsidR="004E01C4" w:rsidRPr="00706F23" w:rsidRDefault="004E01C4" w:rsidP="00706F23">
      <w:pPr>
        <w:pStyle w:val="ListParagraph"/>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rPr>
        <w:t xml:space="preserve">The Education Secretary will help inform the conference agenda and provide support </w:t>
      </w:r>
      <w:r>
        <w:rPr>
          <w:rFonts w:ascii="Calibri" w:hAnsi="Calibri" w:cs="Calibri"/>
          <w:sz w:val="22"/>
          <w:szCs w:val="22"/>
        </w:rPr>
        <w:lastRenderedPageBreak/>
        <w:t>as is requested.</w:t>
      </w:r>
    </w:p>
    <w:p w14:paraId="6593078F"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5495D33D"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sectPr w:rsidR="00D11D25" w:rsidRPr="00086AC4">
          <w:endnotePr>
            <w:numFmt w:val="decimal"/>
          </w:endnotePr>
          <w:type w:val="continuous"/>
          <w:pgSz w:w="11906" w:h="16839"/>
          <w:pgMar w:top="1440" w:right="1417" w:bottom="1440" w:left="1417" w:header="1440" w:footer="1440" w:gutter="0"/>
          <w:cols w:space="720"/>
          <w:noEndnote/>
        </w:sectPr>
      </w:pPr>
    </w:p>
    <w:p w14:paraId="12D5A048"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ascii="Calibri" w:hAnsi="Calibri" w:cs="Calibri"/>
          <w:sz w:val="22"/>
          <w:szCs w:val="22"/>
          <w:lang w:val="en-GB"/>
        </w:rPr>
      </w:pPr>
      <w:r w:rsidRPr="00086AC4">
        <w:rPr>
          <w:rFonts w:ascii="Calibri" w:hAnsi="Calibri" w:cs="Calibri"/>
          <w:sz w:val="22"/>
          <w:szCs w:val="22"/>
          <w:lang w:val="en-GB"/>
        </w:rPr>
        <w:t>The Orders of Reference and Delegation of Duties to these Sub-Committees are annexed to these Rules as Appendix "A".</w:t>
      </w:r>
    </w:p>
    <w:p w14:paraId="2872AAD2"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52100AC3" w14:textId="569AA0E6" w:rsidR="00D11D25" w:rsidRDefault="00867F84" w:rsidP="006637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086AC4">
        <w:rPr>
          <w:rFonts w:ascii="Calibri" w:hAnsi="Calibri" w:cs="Calibri"/>
          <w:sz w:val="22"/>
          <w:szCs w:val="22"/>
          <w:lang w:val="en-GB"/>
        </w:rPr>
        <w:t>9</w:t>
      </w:r>
      <w:r w:rsidR="007C6500">
        <w:rPr>
          <w:rFonts w:ascii="Calibri" w:hAnsi="Calibri" w:cs="Calibri"/>
          <w:sz w:val="22"/>
          <w:szCs w:val="22"/>
          <w:lang w:val="en-GB"/>
        </w:rPr>
        <w:t>C</w:t>
      </w:r>
      <w:r w:rsidRPr="00086AC4">
        <w:rPr>
          <w:rFonts w:ascii="Calibri" w:hAnsi="Calibri" w:cs="Calibri"/>
          <w:sz w:val="22"/>
          <w:szCs w:val="22"/>
          <w:lang w:val="en-GB"/>
        </w:rPr>
        <w:tab/>
      </w:r>
      <w:r w:rsidR="00D11D25" w:rsidRPr="00086AC4">
        <w:rPr>
          <w:rFonts w:ascii="Calibri" w:hAnsi="Calibri" w:cs="Calibri"/>
          <w:sz w:val="22"/>
          <w:szCs w:val="22"/>
          <w:lang w:val="en-GB"/>
        </w:rPr>
        <w:t xml:space="preserve">The </w:t>
      </w:r>
      <w:r w:rsidR="007C6500">
        <w:rPr>
          <w:rFonts w:ascii="Calibri" w:hAnsi="Calibri" w:cs="Calibri"/>
          <w:sz w:val="22"/>
          <w:szCs w:val="22"/>
          <w:lang w:val="en-GB"/>
        </w:rPr>
        <w:t xml:space="preserve">IBC </w:t>
      </w:r>
      <w:r w:rsidR="00D11D25" w:rsidRPr="00086AC4">
        <w:rPr>
          <w:rFonts w:ascii="Calibri" w:hAnsi="Calibri" w:cs="Calibri"/>
          <w:sz w:val="22"/>
          <w:szCs w:val="22"/>
          <w:lang w:val="en-GB"/>
        </w:rPr>
        <w:t>Chair will appoint</w:t>
      </w:r>
      <w:r w:rsidR="000B6526" w:rsidRPr="00086AC4">
        <w:rPr>
          <w:rFonts w:ascii="Calibri" w:hAnsi="Calibri" w:cs="Calibri"/>
          <w:sz w:val="22"/>
          <w:szCs w:val="22"/>
          <w:lang w:val="en-GB"/>
        </w:rPr>
        <w:t xml:space="preserve"> a Chair to each </w:t>
      </w:r>
      <w:r w:rsidR="00D11D25" w:rsidRPr="00086AC4">
        <w:rPr>
          <w:rFonts w:ascii="Calibri" w:hAnsi="Calibri" w:cs="Calibri"/>
          <w:sz w:val="22"/>
          <w:szCs w:val="22"/>
          <w:lang w:val="en-GB"/>
        </w:rPr>
        <w:t>Sub-Committee</w:t>
      </w:r>
      <w:r w:rsidR="000B6526" w:rsidRPr="00086AC4">
        <w:rPr>
          <w:rFonts w:ascii="Calibri" w:hAnsi="Calibri" w:cs="Calibri"/>
          <w:sz w:val="22"/>
          <w:szCs w:val="22"/>
          <w:lang w:val="en-GB"/>
        </w:rPr>
        <w:t>.</w:t>
      </w:r>
    </w:p>
    <w:p w14:paraId="4C79B7D3" w14:textId="051B72BF" w:rsidR="00D11D25" w:rsidRPr="00086AC4" w:rsidRDefault="004C489D" w:rsidP="004C4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Pr>
          <w:rFonts w:ascii="Calibri" w:hAnsi="Calibri" w:cs="Calibri"/>
          <w:sz w:val="22"/>
          <w:szCs w:val="22"/>
          <w:lang w:val="en-GB"/>
        </w:rPr>
        <w:t>9</w:t>
      </w:r>
      <w:r w:rsidR="007C6500">
        <w:rPr>
          <w:rFonts w:ascii="Calibri" w:hAnsi="Calibri" w:cs="Calibri"/>
          <w:sz w:val="22"/>
          <w:szCs w:val="22"/>
          <w:lang w:val="en-GB"/>
        </w:rPr>
        <w:t>D</w:t>
      </w:r>
      <w:r>
        <w:rPr>
          <w:rFonts w:ascii="Calibri" w:hAnsi="Calibri" w:cs="Calibri"/>
          <w:sz w:val="22"/>
          <w:szCs w:val="22"/>
          <w:lang w:val="en-GB"/>
        </w:rPr>
        <w:tab/>
      </w:r>
      <w:r w:rsidRPr="004C489D">
        <w:rPr>
          <w:rFonts w:ascii="Calibri" w:hAnsi="Calibri" w:cs="Calibri"/>
          <w:sz w:val="22"/>
          <w:szCs w:val="22"/>
          <w:lang w:val="en-GB"/>
        </w:rPr>
        <w:t>Each member of the Management Committee is required to take an active role either in one of the IBC committees or as an IBC representative on a Bar Council Committee</w:t>
      </w:r>
      <w:r>
        <w:rPr>
          <w:rFonts w:ascii="Calibri" w:hAnsi="Calibri" w:cs="Calibri"/>
          <w:sz w:val="22"/>
          <w:szCs w:val="22"/>
          <w:lang w:val="en-GB"/>
        </w:rPr>
        <w:t>.</w:t>
      </w:r>
    </w:p>
    <w:p w14:paraId="748E0373" w14:textId="77777777" w:rsidR="00093F04" w:rsidRPr="00086AC4" w:rsidRDefault="00093F04" w:rsidP="00086A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p>
    <w:p w14:paraId="07273EE7"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b/>
          <w:sz w:val="22"/>
          <w:szCs w:val="22"/>
          <w:lang w:val="en-GB"/>
        </w:rPr>
        <w:t>EXECUTIVE COMMITTEE</w:t>
      </w:r>
    </w:p>
    <w:p w14:paraId="07A4DB98" w14:textId="728D13A4" w:rsidR="00D11D25" w:rsidRPr="00086AC4" w:rsidRDefault="00867F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sz w:val="22"/>
          <w:szCs w:val="22"/>
          <w:lang w:val="en-GB"/>
        </w:rPr>
        <w:t>10.</w:t>
      </w:r>
      <w:r w:rsidR="00D11D25" w:rsidRPr="00086AC4">
        <w:rPr>
          <w:rFonts w:ascii="Calibri" w:hAnsi="Calibri" w:cs="Calibri"/>
          <w:sz w:val="22"/>
          <w:szCs w:val="22"/>
          <w:lang w:val="en-GB"/>
        </w:rPr>
        <w:tab/>
        <w:t>The Chair</w:t>
      </w:r>
      <w:r w:rsidR="001513F1">
        <w:rPr>
          <w:rFonts w:ascii="Calibri" w:hAnsi="Calibri" w:cs="Calibri"/>
          <w:sz w:val="22"/>
          <w:szCs w:val="22"/>
          <w:lang w:val="en-GB"/>
        </w:rPr>
        <w:t>person</w:t>
      </w:r>
      <w:r w:rsidR="00D11D25" w:rsidRPr="00086AC4">
        <w:rPr>
          <w:rFonts w:ascii="Calibri" w:hAnsi="Calibri" w:cs="Calibri"/>
          <w:sz w:val="22"/>
          <w:szCs w:val="22"/>
          <w:lang w:val="en-GB"/>
        </w:rPr>
        <w:t xml:space="preserve"> may convene a meeting of the Executive Committee at any time and shall report such meetings to the next meeting of the Management Committee. Five Members to form a quorum.</w:t>
      </w:r>
    </w:p>
    <w:p w14:paraId="5A89081F" w14:textId="77777777" w:rsidR="00364859" w:rsidRPr="00086AC4" w:rsidRDefault="003648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5609660D" w14:textId="77777777" w:rsidR="00364859" w:rsidRPr="00086AC4" w:rsidRDefault="003648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b/>
          <w:sz w:val="22"/>
          <w:szCs w:val="22"/>
          <w:lang w:val="en-GB"/>
        </w:rPr>
      </w:pPr>
      <w:r w:rsidRPr="00086AC4">
        <w:rPr>
          <w:rFonts w:ascii="Calibri" w:hAnsi="Calibri" w:cs="Calibri"/>
          <w:b/>
          <w:sz w:val="22"/>
          <w:szCs w:val="22"/>
          <w:lang w:val="en-GB"/>
        </w:rPr>
        <w:t>COMMITTEE EXPENSES</w:t>
      </w:r>
    </w:p>
    <w:p w14:paraId="419CE3EE" w14:textId="77777777" w:rsidR="00364859" w:rsidRPr="00086AC4" w:rsidRDefault="00364859" w:rsidP="00364859">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720" w:hanging="697"/>
        <w:rPr>
          <w:rFonts w:ascii="Calibri" w:hAnsi="Calibri" w:cs="Calibri"/>
          <w:sz w:val="22"/>
          <w:szCs w:val="22"/>
          <w:lang w:val="en-GB"/>
        </w:rPr>
      </w:pPr>
      <w:r w:rsidRPr="00086AC4">
        <w:rPr>
          <w:rFonts w:ascii="Calibri" w:hAnsi="Calibri" w:cs="Calibri"/>
          <w:sz w:val="22"/>
          <w:szCs w:val="22"/>
          <w:lang w:val="en-GB"/>
        </w:rPr>
        <w:t>11.</w:t>
      </w:r>
      <w:r w:rsidRPr="00086AC4">
        <w:rPr>
          <w:rFonts w:ascii="Calibri" w:hAnsi="Calibri" w:cs="Calibri"/>
          <w:sz w:val="22"/>
          <w:szCs w:val="22"/>
          <w:lang w:val="en-GB"/>
        </w:rPr>
        <w:tab/>
        <w:t xml:space="preserve">It is recognised that from time to time that Officers and Management Committee members of the Institute may incur expenses in the discharge of their responsibilities.  The general expectation is that individuals will carry their own expenses save for where provided in the Institute’s rules at Annexe C </w:t>
      </w:r>
    </w:p>
    <w:p w14:paraId="3AE0E7D2" w14:textId="77777777" w:rsidR="00364859" w:rsidRPr="00086AC4" w:rsidRDefault="003648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612A2C44"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4E155782" w14:textId="77777777" w:rsidR="001513F1" w:rsidRPr="00086AC4" w:rsidRDefault="001513F1" w:rsidP="00151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b/>
          <w:sz w:val="22"/>
          <w:szCs w:val="22"/>
          <w:lang w:val="en-GB"/>
        </w:rPr>
        <w:t>ELECTION OF OFFICERS AND MANAGEMENT COMMITTEE</w:t>
      </w:r>
    </w:p>
    <w:p w14:paraId="233B79AE" w14:textId="77777777" w:rsidR="00C6302D" w:rsidRDefault="001513F1" w:rsidP="00151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sz w:val="22"/>
          <w:szCs w:val="22"/>
          <w:lang w:val="en-GB"/>
        </w:rPr>
        <w:t>12.</w:t>
      </w:r>
    </w:p>
    <w:p w14:paraId="23CAE880" w14:textId="090DBF0A" w:rsidR="001513F1" w:rsidRDefault="00C6302D" w:rsidP="00706F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1440"/>
        <w:jc w:val="both"/>
        <w:rPr>
          <w:rFonts w:ascii="Calibri" w:hAnsi="Calibri" w:cs="Calibri"/>
          <w:sz w:val="22"/>
          <w:szCs w:val="22"/>
          <w:lang w:val="en-GB"/>
        </w:rPr>
      </w:pPr>
      <w:r>
        <w:rPr>
          <w:rFonts w:ascii="Calibri" w:hAnsi="Calibri" w:cs="Calibri"/>
          <w:sz w:val="22"/>
          <w:szCs w:val="22"/>
          <w:lang w:val="en-GB"/>
        </w:rPr>
        <w:tab/>
      </w:r>
      <w:r w:rsidR="007C6500">
        <w:rPr>
          <w:rFonts w:ascii="Calibri" w:hAnsi="Calibri" w:cs="Calibri"/>
          <w:sz w:val="22"/>
          <w:szCs w:val="22"/>
          <w:lang w:val="en-GB"/>
        </w:rPr>
        <w:tab/>
      </w:r>
      <w:r>
        <w:rPr>
          <w:rFonts w:ascii="Calibri" w:hAnsi="Calibri" w:cs="Calibri"/>
          <w:sz w:val="22"/>
          <w:szCs w:val="22"/>
          <w:lang w:val="en-GB"/>
        </w:rPr>
        <w:t>(</w:t>
      </w:r>
      <w:proofErr w:type="spellStart"/>
      <w:r>
        <w:rPr>
          <w:rFonts w:ascii="Calibri" w:hAnsi="Calibri" w:cs="Calibri"/>
          <w:sz w:val="22"/>
          <w:szCs w:val="22"/>
          <w:lang w:val="en-GB"/>
        </w:rPr>
        <w:t>i</w:t>
      </w:r>
      <w:proofErr w:type="spellEnd"/>
      <w:r>
        <w:rPr>
          <w:rFonts w:ascii="Calibri" w:hAnsi="Calibri" w:cs="Calibri"/>
          <w:sz w:val="22"/>
          <w:szCs w:val="22"/>
          <w:lang w:val="en-GB"/>
        </w:rPr>
        <w:t>)</w:t>
      </w:r>
      <w:r w:rsidR="007C6500">
        <w:rPr>
          <w:rFonts w:ascii="Calibri" w:hAnsi="Calibri" w:cs="Calibri"/>
          <w:sz w:val="22"/>
          <w:szCs w:val="22"/>
          <w:lang w:val="en-GB"/>
        </w:rPr>
        <w:t xml:space="preserve"> </w:t>
      </w:r>
      <w:r>
        <w:rPr>
          <w:rFonts w:ascii="Calibri" w:hAnsi="Calibri" w:cs="Calibri"/>
          <w:sz w:val="22"/>
          <w:szCs w:val="22"/>
          <w:lang w:val="en-GB"/>
        </w:rPr>
        <w:t>T</w:t>
      </w:r>
      <w:r w:rsidR="001513F1" w:rsidRPr="00086AC4">
        <w:rPr>
          <w:rFonts w:ascii="Calibri" w:hAnsi="Calibri" w:cs="Calibri"/>
          <w:sz w:val="22"/>
          <w:szCs w:val="22"/>
          <w:lang w:val="en-GB"/>
        </w:rPr>
        <w:t>he Office of Chair shall be limited to a tenure of three consecutive years.  At the end of three years, the outgoing Chair shall not be eligible for re-election</w:t>
      </w:r>
    </w:p>
    <w:p w14:paraId="783ADC6C" w14:textId="77777777" w:rsidR="007C6500" w:rsidRDefault="007C6500" w:rsidP="00151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16B2542E" w14:textId="6A616EB6" w:rsidR="007C6500" w:rsidRPr="007C6500" w:rsidRDefault="007C6500" w:rsidP="00706F23">
      <w:pPr>
        <w:ind w:left="1440" w:hanging="720"/>
        <w:rPr>
          <w:lang w:val="en-GB"/>
        </w:rPr>
      </w:pPr>
      <w:r w:rsidRPr="007C6500">
        <w:rPr>
          <w:rFonts w:ascii="Calibri" w:hAnsi="Calibri" w:cs="Calibri"/>
          <w:sz w:val="22"/>
          <w:szCs w:val="22"/>
          <w:lang w:val="en-GB"/>
        </w:rPr>
        <w:tab/>
        <w:t>(i</w:t>
      </w:r>
      <w:r>
        <w:rPr>
          <w:rFonts w:ascii="Calibri" w:hAnsi="Calibri" w:cs="Calibri"/>
          <w:sz w:val="22"/>
          <w:szCs w:val="22"/>
          <w:lang w:val="en-GB"/>
        </w:rPr>
        <w:t xml:space="preserve">i) </w:t>
      </w:r>
      <w:r w:rsidR="00C6302D" w:rsidRPr="00706F23">
        <w:rPr>
          <w:rFonts w:ascii="Calibri" w:hAnsi="Calibri" w:cs="Calibri"/>
          <w:sz w:val="22"/>
          <w:szCs w:val="22"/>
          <w:lang w:val="en-GB"/>
        </w:rPr>
        <w:t>Any Member wishing to become an Officer or Committee Member of the IBC must have their application proposed by an existing member of the Management Committee and be seconded. Notice of such proposal, together with the consent of the candidate to act, if elected, shall be sent to the Chancery Secretary not less than fourteen days before the Annual General Meeting at which the election of Officers and Management Committee will take place.</w:t>
      </w:r>
    </w:p>
    <w:p w14:paraId="1EA8C2BC" w14:textId="4D135924" w:rsidR="007C6500" w:rsidRDefault="007C6500" w:rsidP="007C65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jc w:val="both"/>
        <w:rPr>
          <w:rFonts w:ascii="Calibri" w:hAnsi="Calibri" w:cs="Calibri"/>
          <w:sz w:val="22"/>
          <w:szCs w:val="22"/>
          <w:lang w:val="en-GB"/>
        </w:rPr>
      </w:pPr>
      <w:r w:rsidRPr="00706F23">
        <w:rPr>
          <w:rFonts w:ascii="Calibri" w:hAnsi="Calibri" w:cs="Calibri"/>
          <w:sz w:val="22"/>
          <w:szCs w:val="22"/>
          <w:lang w:val="en-GB"/>
        </w:rPr>
        <w:t>(iii) The Chair may, in consultation with the Executive Committee Coopt members on to the Management Committee.</w:t>
      </w:r>
    </w:p>
    <w:p w14:paraId="508E1B3C" w14:textId="77777777" w:rsidR="007C6500" w:rsidRDefault="007C6500" w:rsidP="007C65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jc w:val="both"/>
        <w:rPr>
          <w:rFonts w:ascii="Calibri" w:hAnsi="Calibri" w:cs="Calibri"/>
          <w:sz w:val="22"/>
          <w:szCs w:val="22"/>
          <w:lang w:val="en-GB"/>
        </w:rPr>
      </w:pPr>
    </w:p>
    <w:p w14:paraId="2458722B" w14:textId="7630915C" w:rsidR="00C6302D" w:rsidRPr="00706F23" w:rsidRDefault="007C6500" w:rsidP="00706F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ascii="Calibri" w:hAnsi="Calibri" w:cs="Calibri"/>
          <w:sz w:val="22"/>
          <w:szCs w:val="22"/>
          <w:lang w:val="en-GB"/>
        </w:rPr>
      </w:pPr>
      <w:r>
        <w:rPr>
          <w:rFonts w:ascii="Calibri" w:hAnsi="Calibri" w:cs="Calibri"/>
          <w:sz w:val="22"/>
          <w:szCs w:val="22"/>
          <w:lang w:val="en-GB"/>
        </w:rPr>
        <w:t>(iv) I</w:t>
      </w:r>
      <w:r w:rsidRPr="00071675">
        <w:rPr>
          <w:rFonts w:ascii="Calibri" w:hAnsi="Calibri" w:cs="Calibri"/>
          <w:sz w:val="22"/>
          <w:szCs w:val="22"/>
          <w:lang w:val="en-GB"/>
        </w:rPr>
        <w:t>f a post is contested a ballot will be issued to the members by email seven days prior to the AGM</w:t>
      </w:r>
      <w:r>
        <w:rPr>
          <w:rFonts w:ascii="Calibri" w:hAnsi="Calibri" w:cs="Calibri"/>
          <w:sz w:val="22"/>
          <w:szCs w:val="22"/>
          <w:lang w:val="en-GB"/>
        </w:rPr>
        <w:t>.</w:t>
      </w:r>
    </w:p>
    <w:p w14:paraId="22BC5000" w14:textId="77777777" w:rsidR="00C6302D" w:rsidRPr="00086AC4" w:rsidRDefault="00C6302D" w:rsidP="00151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502E5870" w14:textId="2DD16A6B" w:rsidR="00C6302D" w:rsidRPr="00706F23" w:rsidRDefault="00C6302D" w:rsidP="00706F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p>
    <w:p w14:paraId="04C42B50" w14:textId="77777777" w:rsidR="001513F1" w:rsidRPr="00086AC4" w:rsidRDefault="001513F1" w:rsidP="00151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74BE4B57" w14:textId="77777777" w:rsidR="001513F1" w:rsidRDefault="001513F1" w:rsidP="001513F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b/>
          <w:sz w:val="22"/>
          <w:szCs w:val="22"/>
          <w:lang w:val="en-GB"/>
        </w:rPr>
      </w:pPr>
      <w:r w:rsidRPr="00086AC4">
        <w:rPr>
          <w:rFonts w:ascii="Calibri" w:hAnsi="Calibri" w:cs="Calibri"/>
          <w:b/>
          <w:sz w:val="22"/>
          <w:szCs w:val="22"/>
          <w:lang w:val="en-GB"/>
        </w:rPr>
        <w:t>PRESIDENT, LIFE PRESIDENTS AND VICE PRESIDENTS</w:t>
      </w:r>
    </w:p>
    <w:p w14:paraId="4518DF45" w14:textId="77777777" w:rsidR="007C6500" w:rsidRPr="00086AC4" w:rsidRDefault="007C6500" w:rsidP="001513F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p>
    <w:p w14:paraId="435D3A0C" w14:textId="55EC507A" w:rsidR="001513F1" w:rsidRPr="00086AC4" w:rsidRDefault="001513F1" w:rsidP="00706F23">
      <w:pPr>
        <w:widowControl/>
        <w:autoSpaceDE w:val="0"/>
        <w:autoSpaceDN w:val="0"/>
        <w:adjustRightInd w:val="0"/>
        <w:spacing w:line="480" w:lineRule="auto"/>
        <w:ind w:left="720" w:hanging="720"/>
        <w:rPr>
          <w:rFonts w:ascii="Calibri" w:hAnsi="Calibri" w:cs="Calibri"/>
          <w:snapToGrid/>
          <w:sz w:val="22"/>
          <w:szCs w:val="22"/>
        </w:rPr>
      </w:pPr>
      <w:r w:rsidRPr="00086AC4">
        <w:rPr>
          <w:rFonts w:ascii="Calibri" w:hAnsi="Calibri" w:cs="Calibri"/>
          <w:snapToGrid/>
          <w:sz w:val="22"/>
          <w:szCs w:val="22"/>
        </w:rPr>
        <w:t>13A</w:t>
      </w:r>
      <w:r w:rsidRPr="00086AC4">
        <w:rPr>
          <w:rFonts w:ascii="Calibri" w:hAnsi="Calibri" w:cs="Calibri"/>
          <w:snapToGrid/>
          <w:sz w:val="22"/>
          <w:szCs w:val="22"/>
        </w:rPr>
        <w:tab/>
        <w:t>(</w:t>
      </w:r>
      <w:proofErr w:type="spellStart"/>
      <w:r w:rsidRPr="00086AC4">
        <w:rPr>
          <w:rFonts w:ascii="Calibri" w:hAnsi="Calibri" w:cs="Calibri"/>
          <w:snapToGrid/>
          <w:sz w:val="22"/>
          <w:szCs w:val="22"/>
        </w:rPr>
        <w:t>i</w:t>
      </w:r>
      <w:proofErr w:type="spellEnd"/>
      <w:r w:rsidRPr="00086AC4">
        <w:rPr>
          <w:rFonts w:ascii="Calibri" w:hAnsi="Calibri" w:cs="Calibri"/>
          <w:snapToGrid/>
          <w:sz w:val="22"/>
          <w:szCs w:val="22"/>
        </w:rPr>
        <w:t>)</w:t>
      </w:r>
      <w:r w:rsidRPr="00086AC4">
        <w:rPr>
          <w:rFonts w:ascii="Calibri" w:hAnsi="Calibri" w:cs="Calibri"/>
          <w:snapToGrid/>
          <w:sz w:val="22"/>
          <w:szCs w:val="22"/>
        </w:rPr>
        <w:tab/>
        <w:t xml:space="preserve">The IBC may </w:t>
      </w:r>
      <w:r>
        <w:rPr>
          <w:rFonts w:ascii="Calibri" w:hAnsi="Calibri" w:cs="Calibri"/>
          <w:snapToGrid/>
          <w:sz w:val="22"/>
          <w:szCs w:val="22"/>
        </w:rPr>
        <w:t xml:space="preserve">either at the Annual General Meeting or </w:t>
      </w:r>
      <w:r w:rsidRPr="00086AC4">
        <w:rPr>
          <w:rFonts w:ascii="Calibri" w:hAnsi="Calibri" w:cs="Calibri"/>
          <w:snapToGrid/>
          <w:sz w:val="22"/>
          <w:szCs w:val="22"/>
        </w:rPr>
        <w:t>in General Meeting appoint a Life President</w:t>
      </w:r>
      <w:r>
        <w:rPr>
          <w:rFonts w:ascii="Calibri" w:hAnsi="Calibri" w:cs="Calibri"/>
          <w:snapToGrid/>
          <w:sz w:val="22"/>
          <w:szCs w:val="22"/>
        </w:rPr>
        <w:t>(s)</w:t>
      </w:r>
      <w:r w:rsidRPr="00086AC4">
        <w:rPr>
          <w:rFonts w:ascii="Calibri" w:hAnsi="Calibri" w:cs="Calibri"/>
          <w:snapToGrid/>
          <w:sz w:val="22"/>
          <w:szCs w:val="22"/>
        </w:rPr>
        <w:t>, a President plus a</w:t>
      </w:r>
      <w:r>
        <w:rPr>
          <w:rFonts w:ascii="Calibri" w:hAnsi="Calibri" w:cs="Calibri"/>
          <w:snapToGrid/>
          <w:sz w:val="22"/>
          <w:szCs w:val="22"/>
        </w:rPr>
        <w:t xml:space="preserve"> </w:t>
      </w:r>
      <w:r w:rsidRPr="00086AC4">
        <w:rPr>
          <w:rFonts w:ascii="Calibri" w:hAnsi="Calibri" w:cs="Calibri"/>
          <w:snapToGrid/>
          <w:sz w:val="22"/>
          <w:szCs w:val="22"/>
        </w:rPr>
        <w:t>maximum of twelve Vice Presidents</w:t>
      </w:r>
      <w:r>
        <w:rPr>
          <w:rFonts w:ascii="Calibri" w:hAnsi="Calibri" w:cs="Calibri"/>
          <w:snapToGrid/>
          <w:sz w:val="22"/>
          <w:szCs w:val="22"/>
        </w:rPr>
        <w:t xml:space="preserve"> (each of whom must satisfy the Terms of Membership </w:t>
      </w:r>
      <w:r w:rsidR="007C6500">
        <w:rPr>
          <w:rFonts w:ascii="Calibri" w:hAnsi="Calibri" w:cs="Calibri"/>
          <w:snapToGrid/>
          <w:sz w:val="22"/>
          <w:szCs w:val="22"/>
        </w:rPr>
        <w:t>at</w:t>
      </w:r>
      <w:r>
        <w:rPr>
          <w:rFonts w:ascii="Calibri" w:hAnsi="Calibri" w:cs="Calibri"/>
          <w:snapToGrid/>
          <w:sz w:val="22"/>
          <w:szCs w:val="22"/>
        </w:rPr>
        <w:t xml:space="preserve"> 4A(</w:t>
      </w:r>
      <w:proofErr w:type="spellStart"/>
      <w:r>
        <w:rPr>
          <w:rFonts w:ascii="Calibri" w:hAnsi="Calibri" w:cs="Calibri"/>
          <w:snapToGrid/>
          <w:sz w:val="22"/>
          <w:szCs w:val="22"/>
        </w:rPr>
        <w:t>i</w:t>
      </w:r>
      <w:proofErr w:type="spellEnd"/>
      <w:r>
        <w:rPr>
          <w:rFonts w:ascii="Calibri" w:hAnsi="Calibri" w:cs="Calibri"/>
          <w:snapToGrid/>
          <w:sz w:val="22"/>
          <w:szCs w:val="22"/>
        </w:rPr>
        <w:t>)</w:t>
      </w:r>
      <w:r w:rsidRPr="00086AC4">
        <w:rPr>
          <w:rFonts w:ascii="Calibri" w:hAnsi="Calibri" w:cs="Calibri"/>
          <w:snapToGrid/>
          <w:sz w:val="22"/>
          <w:szCs w:val="22"/>
        </w:rPr>
        <w:t>, who may be a former Chair of the IBC or a member appointed to be a Vice President in recognition of outstanding service to the IBC</w:t>
      </w:r>
      <w:r>
        <w:rPr>
          <w:rFonts w:ascii="Calibri" w:hAnsi="Calibri" w:cs="Calibri"/>
          <w:snapToGrid/>
          <w:sz w:val="22"/>
          <w:szCs w:val="22"/>
        </w:rPr>
        <w:t xml:space="preserve">. </w:t>
      </w:r>
      <w:r w:rsidRPr="00086AC4">
        <w:rPr>
          <w:rFonts w:ascii="Calibri" w:hAnsi="Calibri" w:cs="Calibri"/>
          <w:snapToGrid/>
          <w:sz w:val="22"/>
          <w:szCs w:val="22"/>
        </w:rPr>
        <w:t xml:space="preserve"> In the latter circumstance, the member must be nominated and proposed by a member of the Executive Committee and approved by the Management Committee.</w:t>
      </w:r>
    </w:p>
    <w:p w14:paraId="6A88B87F" w14:textId="65D84EB4" w:rsidR="001513F1" w:rsidRDefault="001513F1" w:rsidP="001513F1">
      <w:pPr>
        <w:widowControl/>
        <w:autoSpaceDE w:val="0"/>
        <w:autoSpaceDN w:val="0"/>
        <w:adjustRightInd w:val="0"/>
        <w:spacing w:line="480" w:lineRule="auto"/>
        <w:ind w:left="720"/>
        <w:rPr>
          <w:rFonts w:ascii="Calibri" w:hAnsi="Calibri" w:cs="Calibri"/>
          <w:snapToGrid/>
          <w:sz w:val="22"/>
          <w:szCs w:val="22"/>
        </w:rPr>
      </w:pPr>
      <w:r w:rsidRPr="00086AC4">
        <w:rPr>
          <w:rFonts w:ascii="Calibri" w:hAnsi="Calibri" w:cs="Calibri"/>
          <w:snapToGrid/>
          <w:sz w:val="22"/>
          <w:szCs w:val="22"/>
        </w:rPr>
        <w:t>(ii)</w:t>
      </w:r>
      <w:r w:rsidRPr="00086AC4">
        <w:rPr>
          <w:rFonts w:ascii="Calibri" w:hAnsi="Calibri" w:cs="Calibri"/>
          <w:snapToGrid/>
          <w:sz w:val="22"/>
          <w:szCs w:val="22"/>
        </w:rPr>
        <w:tab/>
      </w:r>
      <w:r>
        <w:rPr>
          <w:rFonts w:ascii="Calibri" w:hAnsi="Calibri" w:cs="Calibri"/>
          <w:snapToGrid/>
          <w:sz w:val="22"/>
          <w:szCs w:val="22"/>
        </w:rPr>
        <w:t xml:space="preserve">Vice-Presidents who cease to satisfy or who do not satisfy the IBC Terms of Membership </w:t>
      </w:r>
      <w:r w:rsidR="007C6500">
        <w:rPr>
          <w:rFonts w:ascii="Calibri" w:hAnsi="Calibri" w:cs="Calibri"/>
          <w:snapToGrid/>
          <w:sz w:val="22"/>
          <w:szCs w:val="22"/>
        </w:rPr>
        <w:t>at</w:t>
      </w:r>
      <w:r>
        <w:rPr>
          <w:rFonts w:ascii="Calibri" w:hAnsi="Calibri" w:cs="Calibri"/>
          <w:snapToGrid/>
          <w:sz w:val="22"/>
          <w:szCs w:val="22"/>
        </w:rPr>
        <w:t xml:space="preserve"> 4A(</w:t>
      </w:r>
      <w:proofErr w:type="spellStart"/>
      <w:r>
        <w:rPr>
          <w:rFonts w:ascii="Calibri" w:hAnsi="Calibri" w:cs="Calibri"/>
          <w:snapToGrid/>
          <w:sz w:val="22"/>
          <w:szCs w:val="22"/>
        </w:rPr>
        <w:t>i</w:t>
      </w:r>
      <w:proofErr w:type="spellEnd"/>
      <w:r>
        <w:rPr>
          <w:rFonts w:ascii="Calibri" w:hAnsi="Calibri" w:cs="Calibri"/>
          <w:snapToGrid/>
          <w:sz w:val="22"/>
          <w:szCs w:val="22"/>
        </w:rPr>
        <w:t>) shall be appointed automatically Vice President Emeritus for life</w:t>
      </w:r>
    </w:p>
    <w:p w14:paraId="1A1ACDAF" w14:textId="77777777" w:rsidR="001513F1" w:rsidRPr="00086AC4" w:rsidRDefault="001513F1" w:rsidP="001513F1">
      <w:pPr>
        <w:widowControl/>
        <w:autoSpaceDE w:val="0"/>
        <w:autoSpaceDN w:val="0"/>
        <w:adjustRightInd w:val="0"/>
        <w:spacing w:line="480" w:lineRule="auto"/>
        <w:ind w:left="720"/>
        <w:rPr>
          <w:rFonts w:ascii="Calibri" w:hAnsi="Calibri" w:cs="Calibri"/>
          <w:snapToGrid/>
          <w:sz w:val="22"/>
          <w:szCs w:val="22"/>
        </w:rPr>
      </w:pPr>
      <w:r>
        <w:rPr>
          <w:rFonts w:ascii="Calibri" w:hAnsi="Calibri" w:cs="Calibri"/>
          <w:snapToGrid/>
          <w:sz w:val="22"/>
          <w:szCs w:val="22"/>
        </w:rPr>
        <w:t>(iii)</w:t>
      </w:r>
      <w:r>
        <w:rPr>
          <w:rFonts w:ascii="Calibri" w:hAnsi="Calibri" w:cs="Calibri"/>
          <w:snapToGrid/>
          <w:sz w:val="22"/>
          <w:szCs w:val="22"/>
        </w:rPr>
        <w:tab/>
      </w:r>
      <w:r w:rsidRPr="00086AC4">
        <w:rPr>
          <w:rFonts w:ascii="Calibri" w:hAnsi="Calibri" w:cs="Calibri"/>
          <w:snapToGrid/>
          <w:sz w:val="22"/>
          <w:szCs w:val="22"/>
        </w:rPr>
        <w:t>Such Life President, President</w:t>
      </w:r>
      <w:r>
        <w:rPr>
          <w:rFonts w:ascii="Calibri" w:hAnsi="Calibri" w:cs="Calibri"/>
          <w:snapToGrid/>
          <w:sz w:val="22"/>
          <w:szCs w:val="22"/>
        </w:rPr>
        <w:t xml:space="preserve">, </w:t>
      </w:r>
      <w:r w:rsidRPr="00086AC4">
        <w:rPr>
          <w:rFonts w:ascii="Calibri" w:hAnsi="Calibri" w:cs="Calibri"/>
          <w:snapToGrid/>
          <w:sz w:val="22"/>
          <w:szCs w:val="22"/>
        </w:rPr>
        <w:t xml:space="preserve">Vice President </w:t>
      </w:r>
      <w:r>
        <w:rPr>
          <w:rFonts w:ascii="Calibri" w:hAnsi="Calibri" w:cs="Calibri"/>
          <w:snapToGrid/>
          <w:sz w:val="22"/>
          <w:szCs w:val="22"/>
        </w:rPr>
        <w:t xml:space="preserve">and each Vice President Emeritus </w:t>
      </w:r>
      <w:r w:rsidRPr="00086AC4">
        <w:rPr>
          <w:rFonts w:ascii="Calibri" w:hAnsi="Calibri" w:cs="Calibri"/>
          <w:snapToGrid/>
          <w:sz w:val="22"/>
          <w:szCs w:val="22"/>
        </w:rPr>
        <w:t xml:space="preserve">shall have no voting rights at Committee Meetings.  </w:t>
      </w:r>
    </w:p>
    <w:p w14:paraId="1E7292D0" w14:textId="2AED694F" w:rsidR="001513F1" w:rsidRPr="00086AC4" w:rsidRDefault="001513F1" w:rsidP="00063E3B">
      <w:pPr>
        <w:widowControl/>
        <w:autoSpaceDE w:val="0"/>
        <w:autoSpaceDN w:val="0"/>
        <w:adjustRightInd w:val="0"/>
        <w:spacing w:line="480" w:lineRule="auto"/>
        <w:ind w:left="1440" w:hanging="720"/>
        <w:rPr>
          <w:rFonts w:ascii="Calibri" w:hAnsi="Calibri" w:cs="Calibri"/>
          <w:snapToGrid/>
          <w:sz w:val="22"/>
          <w:szCs w:val="22"/>
        </w:rPr>
      </w:pPr>
      <w:r w:rsidRPr="00086AC4">
        <w:rPr>
          <w:rFonts w:ascii="Calibri" w:hAnsi="Calibri" w:cs="Calibri"/>
          <w:snapToGrid/>
          <w:sz w:val="22"/>
          <w:szCs w:val="22"/>
        </w:rPr>
        <w:t>(i</w:t>
      </w:r>
      <w:r>
        <w:rPr>
          <w:rFonts w:ascii="Calibri" w:hAnsi="Calibri" w:cs="Calibri"/>
          <w:snapToGrid/>
          <w:sz w:val="22"/>
          <w:szCs w:val="22"/>
        </w:rPr>
        <w:t>v</w:t>
      </w:r>
      <w:r w:rsidRPr="00086AC4">
        <w:rPr>
          <w:rFonts w:ascii="Calibri" w:hAnsi="Calibri" w:cs="Calibri"/>
          <w:snapToGrid/>
          <w:sz w:val="22"/>
          <w:szCs w:val="22"/>
        </w:rPr>
        <w:t>)</w:t>
      </w:r>
      <w:r w:rsidRPr="00086AC4">
        <w:rPr>
          <w:rFonts w:ascii="Calibri" w:hAnsi="Calibri" w:cs="Calibri"/>
          <w:snapToGrid/>
          <w:sz w:val="22"/>
          <w:szCs w:val="22"/>
        </w:rPr>
        <w:tab/>
        <w:t>Whilst continuing as fully paid-up members such Life President, President</w:t>
      </w:r>
      <w:r>
        <w:rPr>
          <w:rFonts w:ascii="Calibri" w:hAnsi="Calibri" w:cs="Calibri"/>
          <w:snapToGrid/>
          <w:sz w:val="22"/>
          <w:szCs w:val="22"/>
        </w:rPr>
        <w:t xml:space="preserve">, </w:t>
      </w:r>
      <w:r w:rsidRPr="00086AC4">
        <w:rPr>
          <w:rFonts w:ascii="Calibri" w:hAnsi="Calibri" w:cs="Calibri"/>
          <w:snapToGrid/>
          <w:sz w:val="22"/>
          <w:szCs w:val="22"/>
        </w:rPr>
        <w:t xml:space="preserve"> Vice President </w:t>
      </w:r>
      <w:r>
        <w:rPr>
          <w:rFonts w:ascii="Calibri" w:hAnsi="Calibri" w:cs="Calibri"/>
          <w:snapToGrid/>
          <w:sz w:val="22"/>
          <w:szCs w:val="22"/>
        </w:rPr>
        <w:t xml:space="preserve">and any Vice President Emeritus </w:t>
      </w:r>
      <w:r w:rsidRPr="00086AC4">
        <w:rPr>
          <w:rFonts w:ascii="Calibri" w:hAnsi="Calibri" w:cs="Calibri"/>
          <w:snapToGrid/>
          <w:sz w:val="22"/>
          <w:szCs w:val="22"/>
        </w:rPr>
        <w:t>on the recommendation of the Management Committee may be appointed Honorary Members of the IBC with no voting rights.</w:t>
      </w:r>
    </w:p>
    <w:p w14:paraId="2C76FBEC" w14:textId="77777777" w:rsidR="001513F1" w:rsidRPr="00086AC4" w:rsidRDefault="001513F1" w:rsidP="00063E3B">
      <w:pPr>
        <w:widowControl/>
        <w:autoSpaceDE w:val="0"/>
        <w:autoSpaceDN w:val="0"/>
        <w:adjustRightInd w:val="0"/>
        <w:spacing w:line="480" w:lineRule="auto"/>
        <w:ind w:left="1440" w:hanging="720"/>
        <w:rPr>
          <w:rFonts w:ascii="Calibri" w:hAnsi="Calibri" w:cs="Calibri"/>
          <w:snapToGrid/>
          <w:sz w:val="22"/>
          <w:szCs w:val="22"/>
        </w:rPr>
      </w:pPr>
      <w:r w:rsidRPr="00086AC4">
        <w:rPr>
          <w:rFonts w:ascii="Calibri" w:hAnsi="Calibri" w:cs="Calibri"/>
          <w:snapToGrid/>
          <w:sz w:val="22"/>
          <w:szCs w:val="22"/>
        </w:rPr>
        <w:t>13B</w:t>
      </w:r>
      <w:r w:rsidRPr="00086AC4">
        <w:rPr>
          <w:rFonts w:ascii="Calibri" w:hAnsi="Calibri" w:cs="Calibri"/>
          <w:snapToGrid/>
          <w:sz w:val="22"/>
          <w:szCs w:val="22"/>
        </w:rPr>
        <w:tab/>
        <w:t>(</w:t>
      </w:r>
      <w:proofErr w:type="spellStart"/>
      <w:r w:rsidRPr="00086AC4">
        <w:rPr>
          <w:rFonts w:ascii="Calibri" w:hAnsi="Calibri" w:cs="Calibri"/>
          <w:snapToGrid/>
          <w:sz w:val="22"/>
          <w:szCs w:val="22"/>
        </w:rPr>
        <w:t>i</w:t>
      </w:r>
      <w:proofErr w:type="spellEnd"/>
      <w:r w:rsidRPr="00086AC4">
        <w:rPr>
          <w:rFonts w:ascii="Calibri" w:hAnsi="Calibri" w:cs="Calibri"/>
          <w:snapToGrid/>
          <w:sz w:val="22"/>
          <w:szCs w:val="22"/>
        </w:rPr>
        <w:t>)</w:t>
      </w:r>
      <w:r w:rsidRPr="00086AC4">
        <w:rPr>
          <w:rFonts w:ascii="Calibri" w:hAnsi="Calibri" w:cs="Calibri"/>
          <w:snapToGrid/>
          <w:sz w:val="22"/>
          <w:szCs w:val="22"/>
        </w:rPr>
        <w:tab/>
      </w:r>
      <w:r>
        <w:rPr>
          <w:rFonts w:ascii="Calibri" w:hAnsi="Calibri" w:cs="Calibri"/>
          <w:snapToGrid/>
          <w:sz w:val="22"/>
          <w:szCs w:val="22"/>
        </w:rPr>
        <w:t>Upon the next appointment (as of March AGM 2023) t</w:t>
      </w:r>
      <w:r w:rsidRPr="00086AC4">
        <w:rPr>
          <w:rFonts w:ascii="Calibri" w:hAnsi="Calibri" w:cs="Calibri"/>
          <w:snapToGrid/>
          <w:sz w:val="22"/>
          <w:szCs w:val="22"/>
        </w:rPr>
        <w:t xml:space="preserve">he </w:t>
      </w:r>
      <w:r>
        <w:rPr>
          <w:rFonts w:ascii="Calibri" w:hAnsi="Calibri" w:cs="Calibri"/>
          <w:snapToGrid/>
          <w:sz w:val="22"/>
          <w:szCs w:val="22"/>
        </w:rPr>
        <w:t xml:space="preserve">President </w:t>
      </w:r>
      <w:r w:rsidRPr="00086AC4">
        <w:rPr>
          <w:rFonts w:ascii="Calibri" w:hAnsi="Calibri" w:cs="Calibri"/>
          <w:sz w:val="22"/>
          <w:szCs w:val="22"/>
          <w:lang w:val="en-GB"/>
        </w:rPr>
        <w:t xml:space="preserve">shall be limited to a tenure of three consecutive years.  At the end of three years, the outgoing </w:t>
      </w:r>
      <w:r w:rsidRPr="006D29BD">
        <w:rPr>
          <w:rFonts w:ascii="Calibri" w:hAnsi="Calibri" w:cs="Calibri"/>
          <w:sz w:val="22"/>
          <w:szCs w:val="22"/>
          <w:lang w:val="en-GB"/>
        </w:rPr>
        <w:t xml:space="preserve">President </w:t>
      </w:r>
      <w:r w:rsidRPr="00086AC4">
        <w:rPr>
          <w:rFonts w:ascii="Calibri" w:hAnsi="Calibri" w:cs="Calibri"/>
          <w:sz w:val="22"/>
          <w:szCs w:val="22"/>
          <w:lang w:val="en-GB"/>
        </w:rPr>
        <w:t>shall not be eligible for re-election</w:t>
      </w:r>
      <w:r w:rsidRPr="00086AC4">
        <w:rPr>
          <w:rFonts w:ascii="Calibri" w:hAnsi="Calibri" w:cs="Calibri"/>
          <w:snapToGrid/>
          <w:sz w:val="22"/>
          <w:szCs w:val="22"/>
        </w:rPr>
        <w:t>.  On</w:t>
      </w:r>
      <w:r>
        <w:rPr>
          <w:rFonts w:ascii="Calibri" w:hAnsi="Calibri" w:cs="Calibri"/>
          <w:snapToGrid/>
          <w:sz w:val="22"/>
          <w:szCs w:val="22"/>
        </w:rPr>
        <w:t xml:space="preserve"> </w:t>
      </w:r>
      <w:r w:rsidRPr="00086AC4">
        <w:rPr>
          <w:rFonts w:ascii="Calibri" w:hAnsi="Calibri" w:cs="Calibri"/>
          <w:snapToGrid/>
          <w:sz w:val="22"/>
          <w:szCs w:val="22"/>
        </w:rPr>
        <w:t>retiring from that office the President will then become a Life President.</w:t>
      </w:r>
    </w:p>
    <w:p w14:paraId="6BAB55B6" w14:textId="77777777" w:rsidR="001513F1" w:rsidRPr="00086AC4" w:rsidRDefault="001513F1" w:rsidP="001513F1">
      <w:pPr>
        <w:widowControl/>
        <w:autoSpaceDE w:val="0"/>
        <w:autoSpaceDN w:val="0"/>
        <w:adjustRightInd w:val="0"/>
        <w:spacing w:line="480" w:lineRule="auto"/>
        <w:ind w:left="1440" w:hanging="720"/>
        <w:rPr>
          <w:rFonts w:ascii="Calibri" w:hAnsi="Calibri" w:cs="Calibri"/>
          <w:snapToGrid/>
          <w:sz w:val="22"/>
          <w:szCs w:val="22"/>
        </w:rPr>
      </w:pPr>
      <w:r w:rsidRPr="00086AC4">
        <w:rPr>
          <w:rFonts w:ascii="Calibri" w:hAnsi="Calibri" w:cs="Calibri"/>
          <w:snapToGrid/>
          <w:sz w:val="22"/>
          <w:szCs w:val="22"/>
        </w:rPr>
        <w:lastRenderedPageBreak/>
        <w:t>(ii)</w:t>
      </w:r>
      <w:r w:rsidRPr="00086AC4">
        <w:rPr>
          <w:rFonts w:ascii="Calibri" w:hAnsi="Calibri" w:cs="Calibri"/>
          <w:snapToGrid/>
          <w:sz w:val="22"/>
          <w:szCs w:val="22"/>
        </w:rPr>
        <w:tab/>
        <w:t xml:space="preserve">The President will be elected </w:t>
      </w:r>
      <w:r>
        <w:rPr>
          <w:rFonts w:ascii="Calibri" w:hAnsi="Calibri" w:cs="Calibri"/>
          <w:snapToGrid/>
          <w:sz w:val="22"/>
          <w:szCs w:val="22"/>
        </w:rPr>
        <w:t xml:space="preserve"> at</w:t>
      </w:r>
      <w:r w:rsidRPr="00086AC4">
        <w:rPr>
          <w:rFonts w:ascii="Calibri" w:hAnsi="Calibri" w:cs="Calibri"/>
          <w:snapToGrid/>
          <w:sz w:val="22"/>
          <w:szCs w:val="22"/>
        </w:rPr>
        <w:t xml:space="preserve"> the </w:t>
      </w:r>
      <w:r>
        <w:rPr>
          <w:rFonts w:ascii="Calibri" w:hAnsi="Calibri" w:cs="Calibri"/>
          <w:snapToGrid/>
          <w:sz w:val="22"/>
          <w:szCs w:val="22"/>
        </w:rPr>
        <w:t>Annual General Meeting on the recommendation of the Executive Committee with the approval of the Management Committee or in the same way</w:t>
      </w:r>
      <w:r w:rsidRPr="00086AC4">
        <w:rPr>
          <w:rFonts w:ascii="Calibri" w:hAnsi="Calibri" w:cs="Calibri"/>
          <w:snapToGrid/>
          <w:sz w:val="22"/>
          <w:szCs w:val="22"/>
        </w:rPr>
        <w:t xml:space="preserve"> at a General Meeting.</w:t>
      </w:r>
    </w:p>
    <w:p w14:paraId="2704242D" w14:textId="77777777" w:rsidR="001513F1" w:rsidRPr="00086AC4" w:rsidRDefault="001513F1" w:rsidP="001513F1">
      <w:pPr>
        <w:widowControl/>
        <w:autoSpaceDE w:val="0"/>
        <w:autoSpaceDN w:val="0"/>
        <w:adjustRightInd w:val="0"/>
        <w:spacing w:line="480" w:lineRule="auto"/>
        <w:ind w:left="1440" w:hanging="720"/>
        <w:rPr>
          <w:rFonts w:ascii="Calibri" w:hAnsi="Calibri" w:cs="Calibri"/>
          <w:snapToGrid/>
          <w:sz w:val="22"/>
          <w:szCs w:val="22"/>
        </w:rPr>
      </w:pPr>
      <w:r w:rsidRPr="00086AC4">
        <w:rPr>
          <w:rFonts w:ascii="Calibri" w:hAnsi="Calibri" w:cs="Calibri"/>
          <w:snapToGrid/>
          <w:sz w:val="22"/>
          <w:szCs w:val="22"/>
        </w:rPr>
        <w:t>(iii)</w:t>
      </w:r>
      <w:r w:rsidRPr="00086AC4">
        <w:rPr>
          <w:rFonts w:ascii="Calibri" w:hAnsi="Calibri" w:cs="Calibri"/>
          <w:snapToGrid/>
          <w:sz w:val="22"/>
          <w:szCs w:val="22"/>
        </w:rPr>
        <w:tab/>
        <w:t xml:space="preserve">Vice Presidents will also be elected </w:t>
      </w:r>
      <w:r>
        <w:rPr>
          <w:rFonts w:ascii="Calibri" w:hAnsi="Calibri" w:cs="Calibri"/>
          <w:snapToGrid/>
          <w:sz w:val="22"/>
          <w:szCs w:val="22"/>
        </w:rPr>
        <w:t>at</w:t>
      </w:r>
      <w:r w:rsidRPr="00086AC4">
        <w:rPr>
          <w:rFonts w:ascii="Calibri" w:hAnsi="Calibri" w:cs="Calibri"/>
          <w:snapToGrid/>
          <w:sz w:val="22"/>
          <w:szCs w:val="22"/>
        </w:rPr>
        <w:t xml:space="preserve"> the </w:t>
      </w:r>
      <w:r>
        <w:rPr>
          <w:rFonts w:ascii="Calibri" w:hAnsi="Calibri" w:cs="Calibri"/>
          <w:snapToGrid/>
          <w:sz w:val="22"/>
          <w:szCs w:val="22"/>
        </w:rPr>
        <w:t>Annual General Meeting on the recommendation of the Executive Committee with the approval of the Management Committee</w:t>
      </w:r>
      <w:r w:rsidRPr="00086AC4">
        <w:rPr>
          <w:rFonts w:ascii="Calibri" w:hAnsi="Calibri" w:cs="Calibri"/>
          <w:snapToGrid/>
          <w:sz w:val="22"/>
          <w:szCs w:val="22"/>
        </w:rPr>
        <w:t xml:space="preserve"> </w:t>
      </w:r>
      <w:r>
        <w:rPr>
          <w:rFonts w:ascii="Calibri" w:hAnsi="Calibri" w:cs="Calibri"/>
          <w:snapToGrid/>
          <w:sz w:val="22"/>
          <w:szCs w:val="22"/>
        </w:rPr>
        <w:t xml:space="preserve"> or</w:t>
      </w:r>
      <w:r w:rsidRPr="00086AC4">
        <w:rPr>
          <w:rFonts w:ascii="Calibri" w:hAnsi="Calibri" w:cs="Calibri"/>
          <w:snapToGrid/>
          <w:sz w:val="22"/>
          <w:szCs w:val="22"/>
        </w:rPr>
        <w:t xml:space="preserve"> </w:t>
      </w:r>
      <w:r>
        <w:rPr>
          <w:rFonts w:ascii="Calibri" w:hAnsi="Calibri" w:cs="Calibri"/>
          <w:snapToGrid/>
          <w:sz w:val="22"/>
          <w:szCs w:val="22"/>
        </w:rPr>
        <w:t xml:space="preserve">in the same way at a </w:t>
      </w:r>
      <w:r w:rsidRPr="00086AC4">
        <w:rPr>
          <w:rFonts w:ascii="Calibri" w:hAnsi="Calibri" w:cs="Calibri"/>
          <w:snapToGrid/>
          <w:sz w:val="22"/>
          <w:szCs w:val="22"/>
        </w:rPr>
        <w:t xml:space="preserve"> General Meeting</w:t>
      </w:r>
      <w:r>
        <w:rPr>
          <w:rFonts w:ascii="Calibri" w:hAnsi="Calibri" w:cs="Calibri"/>
          <w:snapToGrid/>
          <w:sz w:val="22"/>
          <w:szCs w:val="22"/>
        </w:rPr>
        <w:t>.</w:t>
      </w:r>
      <w:r w:rsidRPr="00086AC4">
        <w:rPr>
          <w:rFonts w:ascii="Calibri" w:hAnsi="Calibri" w:cs="Calibri"/>
          <w:snapToGrid/>
          <w:sz w:val="22"/>
          <w:szCs w:val="22"/>
        </w:rPr>
        <w:t xml:space="preserve"> </w:t>
      </w:r>
    </w:p>
    <w:p w14:paraId="64EC8BF7" w14:textId="77777777" w:rsidR="001513F1" w:rsidRPr="00086AC4" w:rsidRDefault="001513F1" w:rsidP="00063E3B">
      <w:pPr>
        <w:widowControl/>
        <w:autoSpaceDE w:val="0"/>
        <w:autoSpaceDN w:val="0"/>
        <w:adjustRightInd w:val="0"/>
        <w:spacing w:line="480" w:lineRule="auto"/>
        <w:ind w:left="1440" w:hanging="720"/>
        <w:rPr>
          <w:rFonts w:ascii="Calibri" w:hAnsi="Calibri" w:cs="Calibri"/>
          <w:snapToGrid/>
          <w:sz w:val="22"/>
          <w:szCs w:val="22"/>
        </w:rPr>
      </w:pPr>
      <w:r w:rsidRPr="00086AC4">
        <w:rPr>
          <w:rFonts w:ascii="Calibri" w:hAnsi="Calibri" w:cs="Calibri"/>
          <w:snapToGrid/>
          <w:sz w:val="22"/>
          <w:szCs w:val="22"/>
        </w:rPr>
        <w:t>(iv)</w:t>
      </w:r>
      <w:r w:rsidRPr="00086AC4">
        <w:rPr>
          <w:rFonts w:ascii="Calibri" w:hAnsi="Calibri" w:cs="Calibri"/>
          <w:snapToGrid/>
          <w:sz w:val="22"/>
          <w:szCs w:val="22"/>
        </w:rPr>
        <w:tab/>
        <w:t>For those appointed to the position of President and Vice</w:t>
      </w:r>
      <w:r>
        <w:rPr>
          <w:rFonts w:ascii="Calibri" w:hAnsi="Calibri" w:cs="Calibri"/>
          <w:snapToGrid/>
          <w:sz w:val="22"/>
          <w:szCs w:val="22"/>
        </w:rPr>
        <w:t xml:space="preserve"> </w:t>
      </w:r>
      <w:r w:rsidRPr="00086AC4">
        <w:rPr>
          <w:rFonts w:ascii="Calibri" w:hAnsi="Calibri" w:cs="Calibri"/>
          <w:snapToGrid/>
          <w:sz w:val="22"/>
          <w:szCs w:val="22"/>
        </w:rPr>
        <w:t xml:space="preserve">President </w:t>
      </w:r>
      <w:r>
        <w:rPr>
          <w:rFonts w:ascii="Calibri" w:hAnsi="Calibri" w:cs="Calibri"/>
          <w:snapToGrid/>
          <w:sz w:val="22"/>
          <w:szCs w:val="22"/>
        </w:rPr>
        <w:t xml:space="preserve">they </w:t>
      </w:r>
      <w:r w:rsidRPr="00086AC4">
        <w:rPr>
          <w:rFonts w:ascii="Calibri" w:hAnsi="Calibri" w:cs="Calibri"/>
          <w:snapToGrid/>
          <w:sz w:val="22"/>
          <w:szCs w:val="22"/>
        </w:rPr>
        <w:t>will be expected to act as ambassadors to the IBC and continue to actively promote the IBC when requested to do so by the Chair of the IBC.</w:t>
      </w:r>
    </w:p>
    <w:p w14:paraId="7C515193" w14:textId="36504F4B" w:rsidR="001513F1" w:rsidRPr="00086AC4" w:rsidRDefault="001513F1" w:rsidP="00063E3B">
      <w:pPr>
        <w:widowControl/>
        <w:autoSpaceDE w:val="0"/>
        <w:autoSpaceDN w:val="0"/>
        <w:adjustRightInd w:val="0"/>
        <w:spacing w:line="480" w:lineRule="auto"/>
        <w:ind w:left="1440" w:hanging="720"/>
        <w:rPr>
          <w:rFonts w:ascii="Calibri" w:hAnsi="Calibri" w:cs="Calibri"/>
          <w:snapToGrid/>
          <w:sz w:val="22"/>
          <w:szCs w:val="22"/>
        </w:rPr>
      </w:pPr>
      <w:r w:rsidRPr="00086AC4">
        <w:rPr>
          <w:rFonts w:ascii="Calibri" w:hAnsi="Calibri" w:cs="Calibri"/>
          <w:snapToGrid/>
          <w:sz w:val="22"/>
          <w:szCs w:val="22"/>
        </w:rPr>
        <w:t>(v)</w:t>
      </w:r>
      <w:r w:rsidRPr="00086AC4">
        <w:rPr>
          <w:rFonts w:ascii="Calibri" w:hAnsi="Calibri" w:cs="Calibri"/>
          <w:snapToGrid/>
          <w:sz w:val="22"/>
          <w:szCs w:val="22"/>
        </w:rPr>
        <w:tab/>
        <w:t xml:space="preserve">Any member of the Management </w:t>
      </w:r>
      <w:r w:rsidR="000B30C8">
        <w:rPr>
          <w:rFonts w:ascii="Calibri" w:hAnsi="Calibri" w:cs="Calibri"/>
          <w:snapToGrid/>
          <w:sz w:val="22"/>
          <w:szCs w:val="22"/>
        </w:rPr>
        <w:t xml:space="preserve"> or Executive </w:t>
      </w:r>
      <w:r w:rsidRPr="00086AC4">
        <w:rPr>
          <w:rFonts w:ascii="Calibri" w:hAnsi="Calibri" w:cs="Calibri"/>
          <w:snapToGrid/>
          <w:sz w:val="22"/>
          <w:szCs w:val="22"/>
        </w:rPr>
        <w:t xml:space="preserve">Committee who </w:t>
      </w:r>
      <w:r>
        <w:rPr>
          <w:rFonts w:ascii="Calibri" w:hAnsi="Calibri" w:cs="Calibri"/>
          <w:snapToGrid/>
          <w:sz w:val="22"/>
          <w:szCs w:val="22"/>
        </w:rPr>
        <w:t>is</w:t>
      </w:r>
      <w:r w:rsidRPr="00086AC4">
        <w:rPr>
          <w:rFonts w:ascii="Calibri" w:hAnsi="Calibri" w:cs="Calibri"/>
          <w:snapToGrid/>
          <w:sz w:val="22"/>
          <w:szCs w:val="22"/>
        </w:rPr>
        <w:t xml:space="preserve"> elected as Vice</w:t>
      </w:r>
      <w:r w:rsidR="00063E3B">
        <w:rPr>
          <w:rFonts w:ascii="Calibri" w:hAnsi="Calibri" w:cs="Calibri"/>
          <w:snapToGrid/>
          <w:sz w:val="22"/>
          <w:szCs w:val="22"/>
        </w:rPr>
        <w:t xml:space="preserve"> </w:t>
      </w:r>
      <w:r w:rsidRPr="00086AC4">
        <w:rPr>
          <w:rFonts w:ascii="Calibri" w:hAnsi="Calibri" w:cs="Calibri"/>
          <w:snapToGrid/>
          <w:sz w:val="22"/>
          <w:szCs w:val="22"/>
        </w:rPr>
        <w:t xml:space="preserve">President </w:t>
      </w:r>
      <w:r>
        <w:rPr>
          <w:rFonts w:ascii="Calibri" w:hAnsi="Calibri" w:cs="Calibri"/>
          <w:snapToGrid/>
          <w:sz w:val="22"/>
          <w:szCs w:val="22"/>
        </w:rPr>
        <w:t xml:space="preserve">shall </w:t>
      </w:r>
      <w:r w:rsidRPr="00086AC4">
        <w:rPr>
          <w:rFonts w:ascii="Calibri" w:hAnsi="Calibri" w:cs="Calibri"/>
          <w:snapToGrid/>
          <w:sz w:val="22"/>
          <w:szCs w:val="22"/>
        </w:rPr>
        <w:t>stand down from the Committee</w:t>
      </w:r>
      <w:r w:rsidR="000B30C8">
        <w:rPr>
          <w:rFonts w:ascii="Calibri" w:hAnsi="Calibri" w:cs="Calibri"/>
          <w:snapToGrid/>
          <w:sz w:val="22"/>
          <w:szCs w:val="22"/>
        </w:rPr>
        <w:t>/s</w:t>
      </w:r>
      <w:r w:rsidRPr="00086AC4">
        <w:rPr>
          <w:rFonts w:ascii="Calibri" w:hAnsi="Calibri" w:cs="Calibri"/>
          <w:snapToGrid/>
          <w:sz w:val="22"/>
          <w:szCs w:val="22"/>
        </w:rPr>
        <w:t xml:space="preserve"> immediately upon appointment</w:t>
      </w:r>
      <w:r w:rsidR="000B30C8">
        <w:rPr>
          <w:rFonts w:ascii="Calibri" w:hAnsi="Calibri" w:cs="Calibri"/>
          <w:snapToGrid/>
          <w:sz w:val="22"/>
          <w:szCs w:val="22"/>
        </w:rPr>
        <w:t xml:space="preserve"> but shall remain eligible to represent the IBC and eligible for re-election to the Management Committee after 12 months, provided they meet the criteria.</w:t>
      </w:r>
    </w:p>
    <w:p w14:paraId="3AAA715E" w14:textId="3FC0B4F4" w:rsidR="001513F1" w:rsidRPr="00086AC4" w:rsidRDefault="001513F1" w:rsidP="00063E3B">
      <w:pPr>
        <w:widowControl/>
        <w:autoSpaceDE w:val="0"/>
        <w:autoSpaceDN w:val="0"/>
        <w:adjustRightInd w:val="0"/>
        <w:spacing w:line="480" w:lineRule="auto"/>
        <w:ind w:left="1440" w:hanging="672"/>
        <w:rPr>
          <w:rFonts w:ascii="Calibri" w:hAnsi="Calibri" w:cs="Calibri"/>
          <w:snapToGrid/>
          <w:sz w:val="22"/>
          <w:szCs w:val="22"/>
        </w:rPr>
      </w:pPr>
      <w:r w:rsidRPr="00086AC4">
        <w:rPr>
          <w:rFonts w:ascii="Calibri" w:hAnsi="Calibri" w:cs="Calibri"/>
          <w:snapToGrid/>
          <w:sz w:val="22"/>
          <w:szCs w:val="22"/>
        </w:rPr>
        <w:t>(vi)</w:t>
      </w:r>
      <w:r w:rsidRPr="00086AC4">
        <w:rPr>
          <w:rFonts w:ascii="Calibri" w:hAnsi="Calibri" w:cs="Calibri"/>
          <w:snapToGrid/>
          <w:sz w:val="22"/>
          <w:szCs w:val="22"/>
        </w:rPr>
        <w:tab/>
        <w:t>The President and Vice President</w:t>
      </w:r>
      <w:r>
        <w:rPr>
          <w:rFonts w:ascii="Calibri" w:hAnsi="Calibri" w:cs="Calibri"/>
          <w:snapToGrid/>
          <w:sz w:val="22"/>
          <w:szCs w:val="22"/>
        </w:rPr>
        <w:t>s</w:t>
      </w:r>
      <w:r w:rsidRPr="00086AC4">
        <w:rPr>
          <w:rFonts w:ascii="Calibri" w:hAnsi="Calibri" w:cs="Calibri"/>
          <w:snapToGrid/>
          <w:sz w:val="22"/>
          <w:szCs w:val="22"/>
        </w:rPr>
        <w:t xml:space="preserve"> must have served either as an</w:t>
      </w:r>
      <w:r w:rsidR="00063E3B">
        <w:rPr>
          <w:rFonts w:ascii="Calibri" w:hAnsi="Calibri" w:cs="Calibri"/>
          <w:snapToGrid/>
          <w:sz w:val="22"/>
          <w:szCs w:val="22"/>
        </w:rPr>
        <w:t xml:space="preserve"> </w:t>
      </w:r>
      <w:r w:rsidRPr="00086AC4">
        <w:rPr>
          <w:rFonts w:ascii="Calibri" w:hAnsi="Calibri" w:cs="Calibri"/>
          <w:snapToGrid/>
          <w:sz w:val="22"/>
          <w:szCs w:val="22"/>
        </w:rPr>
        <w:t>Officer or as a Chair of a Sub-Committee for a period of three years; or be nominated in recognition of outstanding service to the IBC</w:t>
      </w:r>
    </w:p>
    <w:p w14:paraId="37CBFB6A" w14:textId="77777777" w:rsidR="001513F1" w:rsidRPr="00086AC4" w:rsidRDefault="001513F1" w:rsidP="001513F1">
      <w:pPr>
        <w:widowControl/>
        <w:autoSpaceDE w:val="0"/>
        <w:autoSpaceDN w:val="0"/>
        <w:adjustRightInd w:val="0"/>
        <w:spacing w:line="480" w:lineRule="auto"/>
        <w:ind w:left="1440" w:hanging="720"/>
        <w:rPr>
          <w:rFonts w:ascii="Calibri" w:hAnsi="Calibri" w:cs="Calibri"/>
          <w:snapToGrid/>
          <w:sz w:val="22"/>
          <w:szCs w:val="22"/>
        </w:rPr>
      </w:pPr>
      <w:r w:rsidRPr="00086AC4">
        <w:rPr>
          <w:rFonts w:ascii="Calibri" w:hAnsi="Calibri" w:cs="Calibri"/>
          <w:snapToGrid/>
          <w:sz w:val="22"/>
          <w:szCs w:val="22"/>
        </w:rPr>
        <w:t>(vii)</w:t>
      </w:r>
      <w:r w:rsidRPr="00086AC4">
        <w:rPr>
          <w:rFonts w:ascii="Calibri" w:hAnsi="Calibri" w:cs="Calibri"/>
          <w:snapToGrid/>
          <w:sz w:val="22"/>
          <w:szCs w:val="22"/>
        </w:rPr>
        <w:tab/>
        <w:t xml:space="preserve">Such </w:t>
      </w:r>
      <w:r>
        <w:rPr>
          <w:rFonts w:ascii="Calibri" w:hAnsi="Calibri" w:cs="Calibri"/>
          <w:snapToGrid/>
          <w:sz w:val="22"/>
          <w:szCs w:val="22"/>
        </w:rPr>
        <w:t xml:space="preserve">Life President, </w:t>
      </w:r>
      <w:r w:rsidRPr="00086AC4">
        <w:rPr>
          <w:rFonts w:ascii="Calibri" w:hAnsi="Calibri" w:cs="Calibri"/>
          <w:snapToGrid/>
          <w:sz w:val="22"/>
          <w:szCs w:val="22"/>
        </w:rPr>
        <w:t>President</w:t>
      </w:r>
      <w:r>
        <w:rPr>
          <w:rFonts w:ascii="Calibri" w:hAnsi="Calibri" w:cs="Calibri"/>
          <w:snapToGrid/>
          <w:sz w:val="22"/>
          <w:szCs w:val="22"/>
        </w:rPr>
        <w:t>,</w:t>
      </w:r>
      <w:r w:rsidRPr="00086AC4">
        <w:rPr>
          <w:rFonts w:ascii="Calibri" w:hAnsi="Calibri" w:cs="Calibri"/>
          <w:snapToGrid/>
          <w:sz w:val="22"/>
          <w:szCs w:val="22"/>
        </w:rPr>
        <w:t xml:space="preserve"> Vice President </w:t>
      </w:r>
      <w:r>
        <w:rPr>
          <w:rFonts w:ascii="Calibri" w:hAnsi="Calibri" w:cs="Calibri"/>
          <w:snapToGrid/>
          <w:sz w:val="22"/>
          <w:szCs w:val="22"/>
        </w:rPr>
        <w:t xml:space="preserve">and Vice President Emeritus </w:t>
      </w:r>
      <w:r w:rsidRPr="00086AC4">
        <w:rPr>
          <w:rFonts w:ascii="Calibri" w:hAnsi="Calibri" w:cs="Calibri"/>
          <w:snapToGrid/>
          <w:sz w:val="22"/>
          <w:szCs w:val="22"/>
        </w:rPr>
        <w:t xml:space="preserve">shall have no voting rights at Committee Meetings and </w:t>
      </w:r>
      <w:r>
        <w:rPr>
          <w:rFonts w:ascii="Calibri" w:hAnsi="Calibri" w:cs="Calibri"/>
          <w:snapToGrid/>
          <w:sz w:val="22"/>
          <w:szCs w:val="22"/>
        </w:rPr>
        <w:t>may</w:t>
      </w:r>
      <w:r w:rsidRPr="00086AC4">
        <w:rPr>
          <w:rFonts w:ascii="Calibri" w:hAnsi="Calibri" w:cs="Calibri"/>
          <w:snapToGrid/>
          <w:sz w:val="22"/>
          <w:szCs w:val="22"/>
        </w:rPr>
        <w:t xml:space="preserve"> only attend management committee meetings at the request of the Chair</w:t>
      </w:r>
    </w:p>
    <w:p w14:paraId="2778EA4D" w14:textId="77777777" w:rsidR="001513F1" w:rsidRDefault="001513F1" w:rsidP="001513F1">
      <w:pPr>
        <w:widowControl/>
        <w:autoSpaceDE w:val="0"/>
        <w:autoSpaceDN w:val="0"/>
        <w:adjustRightInd w:val="0"/>
        <w:spacing w:line="480" w:lineRule="auto"/>
        <w:ind w:left="1440" w:hanging="720"/>
      </w:pPr>
      <w:r w:rsidRPr="00086AC4">
        <w:rPr>
          <w:rFonts w:ascii="Calibri" w:hAnsi="Calibri" w:cs="Calibri"/>
          <w:snapToGrid/>
          <w:sz w:val="22"/>
          <w:szCs w:val="22"/>
        </w:rPr>
        <w:t>(viii)</w:t>
      </w:r>
      <w:r w:rsidRPr="00086AC4">
        <w:rPr>
          <w:rFonts w:ascii="Calibri" w:hAnsi="Calibri" w:cs="Calibri"/>
          <w:snapToGrid/>
          <w:sz w:val="22"/>
          <w:szCs w:val="22"/>
        </w:rPr>
        <w:tab/>
        <w:t xml:space="preserve">Any President who leaves the profession in the term of their office </w:t>
      </w:r>
      <w:r>
        <w:rPr>
          <w:rFonts w:ascii="Calibri" w:hAnsi="Calibri" w:cs="Calibri"/>
          <w:snapToGrid/>
          <w:sz w:val="22"/>
          <w:szCs w:val="22"/>
        </w:rPr>
        <w:t xml:space="preserve">shall </w:t>
      </w:r>
      <w:r w:rsidRPr="00086AC4">
        <w:rPr>
          <w:rFonts w:ascii="Calibri" w:hAnsi="Calibri" w:cs="Calibri"/>
          <w:snapToGrid/>
          <w:sz w:val="22"/>
          <w:szCs w:val="22"/>
        </w:rPr>
        <w:t xml:space="preserve"> stand down from that office </w:t>
      </w:r>
      <w:r>
        <w:rPr>
          <w:rFonts w:ascii="Calibri" w:hAnsi="Calibri" w:cs="Calibri"/>
          <w:snapToGrid/>
          <w:sz w:val="22"/>
          <w:szCs w:val="22"/>
        </w:rPr>
        <w:t xml:space="preserve">either at the next Annual General Meeting or </w:t>
      </w:r>
      <w:r w:rsidRPr="00086AC4">
        <w:rPr>
          <w:rFonts w:ascii="Calibri" w:hAnsi="Calibri" w:cs="Calibri"/>
          <w:snapToGrid/>
          <w:sz w:val="22"/>
          <w:szCs w:val="22"/>
        </w:rPr>
        <w:t>within 12 months</w:t>
      </w:r>
      <w:r>
        <w:rPr>
          <w:rFonts w:ascii="Calibri" w:hAnsi="Calibri" w:cs="Calibri"/>
          <w:snapToGrid/>
          <w:sz w:val="22"/>
          <w:szCs w:val="22"/>
        </w:rPr>
        <w:t xml:space="preserve"> (whichever event is the sooner) and will, per 13B(</w:t>
      </w:r>
      <w:proofErr w:type="spellStart"/>
      <w:r>
        <w:rPr>
          <w:rFonts w:ascii="Calibri" w:hAnsi="Calibri" w:cs="Calibri"/>
          <w:snapToGrid/>
          <w:sz w:val="22"/>
          <w:szCs w:val="22"/>
        </w:rPr>
        <w:t>i</w:t>
      </w:r>
      <w:proofErr w:type="spellEnd"/>
      <w:r>
        <w:rPr>
          <w:rFonts w:ascii="Calibri" w:hAnsi="Calibri" w:cs="Calibri"/>
          <w:snapToGrid/>
          <w:sz w:val="22"/>
          <w:szCs w:val="22"/>
        </w:rPr>
        <w:t>) above, become Life President.</w:t>
      </w:r>
    </w:p>
    <w:p w14:paraId="0E6EE58A" w14:textId="77777777" w:rsidR="00D11D25" w:rsidRPr="00086AC4" w:rsidRDefault="00D11D25" w:rsidP="000407A3">
      <w:pPr>
        <w:widowControl/>
        <w:autoSpaceDE w:val="0"/>
        <w:autoSpaceDN w:val="0"/>
        <w:adjustRightInd w:val="0"/>
        <w:spacing w:line="480" w:lineRule="auto"/>
        <w:rPr>
          <w:rFonts w:ascii="Calibri" w:hAnsi="Calibri" w:cs="Calibri"/>
          <w:sz w:val="22"/>
          <w:szCs w:val="22"/>
          <w:lang w:val="en-GB"/>
        </w:rPr>
      </w:pPr>
    </w:p>
    <w:p w14:paraId="4F68935B" w14:textId="77777777" w:rsidR="00D11D25"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b/>
          <w:sz w:val="22"/>
          <w:szCs w:val="22"/>
          <w:lang w:val="en-GB"/>
        </w:rPr>
      </w:pPr>
      <w:r w:rsidRPr="00086AC4">
        <w:rPr>
          <w:rFonts w:ascii="Calibri" w:hAnsi="Calibri" w:cs="Calibri"/>
          <w:b/>
          <w:sz w:val="22"/>
          <w:szCs w:val="22"/>
          <w:lang w:val="en-GB"/>
        </w:rPr>
        <w:t>MEETINGS OF THE MANAGEMENT COMMITTEE</w:t>
      </w:r>
    </w:p>
    <w:p w14:paraId="705E929B" w14:textId="77777777" w:rsidR="007C6500" w:rsidRPr="00086AC4" w:rsidRDefault="007C65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79E9FB0C" w14:textId="66F49BA7" w:rsidR="00D11D25" w:rsidRDefault="003648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sz w:val="22"/>
          <w:szCs w:val="22"/>
          <w:lang w:val="en-GB"/>
        </w:rPr>
        <w:t>14</w:t>
      </w:r>
      <w:r w:rsidR="00D11D25" w:rsidRPr="00086AC4">
        <w:rPr>
          <w:rFonts w:ascii="Calibri" w:hAnsi="Calibri" w:cs="Calibri"/>
          <w:sz w:val="22"/>
          <w:szCs w:val="22"/>
          <w:lang w:val="en-GB"/>
        </w:rPr>
        <w:t>.(</w:t>
      </w:r>
      <w:proofErr w:type="spellStart"/>
      <w:r w:rsidR="00D11D25" w:rsidRPr="00086AC4">
        <w:rPr>
          <w:rFonts w:ascii="Calibri" w:hAnsi="Calibri" w:cs="Calibri"/>
          <w:sz w:val="22"/>
          <w:szCs w:val="22"/>
          <w:lang w:val="en-GB"/>
        </w:rPr>
        <w:t>i</w:t>
      </w:r>
      <w:proofErr w:type="spellEnd"/>
      <w:r w:rsidR="00D11D25" w:rsidRPr="00086AC4">
        <w:rPr>
          <w:rFonts w:ascii="Calibri" w:hAnsi="Calibri" w:cs="Calibri"/>
          <w:sz w:val="22"/>
          <w:szCs w:val="22"/>
          <w:lang w:val="en-GB"/>
        </w:rPr>
        <w:t>)</w:t>
      </w:r>
      <w:r w:rsidR="00D11D25" w:rsidRPr="00086AC4">
        <w:rPr>
          <w:rFonts w:ascii="Calibri" w:hAnsi="Calibri" w:cs="Calibri"/>
          <w:sz w:val="22"/>
          <w:szCs w:val="22"/>
          <w:lang w:val="en-GB"/>
        </w:rPr>
        <w:tab/>
        <w:t>The Management Committee shall meet regularly on the second T</w:t>
      </w:r>
      <w:r w:rsidR="00827BE0">
        <w:rPr>
          <w:rFonts w:ascii="Calibri" w:hAnsi="Calibri" w:cs="Calibri"/>
          <w:sz w:val="22"/>
          <w:szCs w:val="22"/>
          <w:lang w:val="en-GB"/>
        </w:rPr>
        <w:t>hursday</w:t>
      </w:r>
      <w:r w:rsidR="00D11D25" w:rsidRPr="00086AC4">
        <w:rPr>
          <w:rFonts w:ascii="Calibri" w:hAnsi="Calibri" w:cs="Calibri"/>
          <w:sz w:val="22"/>
          <w:szCs w:val="22"/>
          <w:lang w:val="en-GB"/>
        </w:rPr>
        <w:t xml:space="preserve"> in each month (unless representatives are informed to the contrary) at such times and places as the Management Committee may determine, and be presided over by the Chair, or in </w:t>
      </w:r>
      <w:r w:rsidR="005338CB" w:rsidRPr="00086AC4">
        <w:rPr>
          <w:rFonts w:ascii="Calibri" w:hAnsi="Calibri" w:cs="Calibri"/>
          <w:sz w:val="22"/>
          <w:szCs w:val="22"/>
          <w:lang w:val="en-GB"/>
        </w:rPr>
        <w:t>their</w:t>
      </w:r>
      <w:r w:rsidR="00D11D25" w:rsidRPr="00086AC4">
        <w:rPr>
          <w:rFonts w:ascii="Calibri" w:hAnsi="Calibri" w:cs="Calibri"/>
          <w:sz w:val="22"/>
          <w:szCs w:val="22"/>
          <w:lang w:val="en-GB"/>
        </w:rPr>
        <w:t xml:space="preserve"> absence the Vice Chair, or such other </w:t>
      </w:r>
      <w:r w:rsidR="005338CB" w:rsidRPr="00086AC4">
        <w:rPr>
          <w:rFonts w:ascii="Calibri" w:hAnsi="Calibri" w:cs="Calibri"/>
          <w:sz w:val="22"/>
          <w:szCs w:val="22"/>
          <w:lang w:val="en-GB"/>
        </w:rPr>
        <w:t>m</w:t>
      </w:r>
      <w:r w:rsidR="00D11D25" w:rsidRPr="00086AC4">
        <w:rPr>
          <w:rFonts w:ascii="Calibri" w:hAnsi="Calibri" w:cs="Calibri"/>
          <w:sz w:val="22"/>
          <w:szCs w:val="22"/>
          <w:lang w:val="en-GB"/>
        </w:rPr>
        <w:t xml:space="preserve">ember of the </w:t>
      </w:r>
      <w:r w:rsidR="008903AA" w:rsidRPr="00086AC4">
        <w:rPr>
          <w:rFonts w:ascii="Calibri" w:hAnsi="Calibri" w:cs="Calibri"/>
          <w:sz w:val="22"/>
          <w:szCs w:val="22"/>
          <w:lang w:val="en-GB"/>
        </w:rPr>
        <w:t xml:space="preserve">Executive </w:t>
      </w:r>
      <w:r w:rsidR="00D11D25" w:rsidRPr="00086AC4">
        <w:rPr>
          <w:rFonts w:ascii="Calibri" w:hAnsi="Calibri" w:cs="Calibri"/>
          <w:sz w:val="22"/>
          <w:szCs w:val="22"/>
          <w:lang w:val="en-GB"/>
        </w:rPr>
        <w:t xml:space="preserve">Committee as </w:t>
      </w:r>
      <w:r w:rsidR="005338CB" w:rsidRPr="00086AC4">
        <w:rPr>
          <w:rFonts w:ascii="Calibri" w:hAnsi="Calibri" w:cs="Calibri"/>
          <w:sz w:val="22"/>
          <w:szCs w:val="22"/>
          <w:lang w:val="en-GB"/>
        </w:rPr>
        <w:t>nominated by the Chair o</w:t>
      </w:r>
      <w:r w:rsidR="00521DF1" w:rsidRPr="00086AC4">
        <w:rPr>
          <w:rFonts w:ascii="Calibri" w:hAnsi="Calibri" w:cs="Calibri"/>
          <w:sz w:val="22"/>
          <w:szCs w:val="22"/>
          <w:lang w:val="en-GB"/>
        </w:rPr>
        <w:t>r</w:t>
      </w:r>
      <w:r w:rsidR="005338CB" w:rsidRPr="00086AC4">
        <w:rPr>
          <w:rFonts w:ascii="Calibri" w:hAnsi="Calibri" w:cs="Calibri"/>
          <w:sz w:val="22"/>
          <w:szCs w:val="22"/>
          <w:lang w:val="en-GB"/>
        </w:rPr>
        <w:t xml:space="preserve"> Vice-Chair</w:t>
      </w:r>
      <w:r w:rsidR="008903AA" w:rsidRPr="00086AC4">
        <w:rPr>
          <w:rFonts w:ascii="Calibri" w:hAnsi="Calibri" w:cs="Calibri"/>
          <w:sz w:val="22"/>
          <w:szCs w:val="22"/>
          <w:lang w:val="en-GB"/>
        </w:rPr>
        <w:t>.</w:t>
      </w:r>
      <w:r w:rsidR="00D11D25" w:rsidRPr="00086AC4">
        <w:rPr>
          <w:rFonts w:ascii="Calibri" w:hAnsi="Calibri" w:cs="Calibri"/>
          <w:sz w:val="22"/>
          <w:szCs w:val="22"/>
          <w:lang w:val="en-GB"/>
        </w:rPr>
        <w:t xml:space="preserve">    Minutes of the proceedings of the Management Committee shall be kept and </w:t>
      </w:r>
      <w:r w:rsidR="00827BE0">
        <w:rPr>
          <w:rFonts w:ascii="Calibri" w:hAnsi="Calibri" w:cs="Calibri"/>
          <w:sz w:val="22"/>
          <w:szCs w:val="22"/>
          <w:lang w:val="en-GB"/>
        </w:rPr>
        <w:t>approved</w:t>
      </w:r>
      <w:r w:rsidR="00D11D25" w:rsidRPr="00086AC4">
        <w:rPr>
          <w:rFonts w:ascii="Calibri" w:hAnsi="Calibri" w:cs="Calibri"/>
          <w:sz w:val="22"/>
          <w:szCs w:val="22"/>
          <w:lang w:val="en-GB"/>
        </w:rPr>
        <w:t xml:space="preserve"> by the Chair.</w:t>
      </w:r>
    </w:p>
    <w:p w14:paraId="14995014" w14:textId="434DBDDF" w:rsidR="004C489D" w:rsidRPr="00086AC4" w:rsidRDefault="004C4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Pr>
          <w:rFonts w:ascii="Calibri" w:hAnsi="Calibri" w:cs="Calibri"/>
          <w:sz w:val="22"/>
          <w:szCs w:val="22"/>
          <w:lang w:val="en-GB"/>
        </w:rPr>
        <w:t xml:space="preserve">(ii) </w:t>
      </w:r>
      <w:r>
        <w:rPr>
          <w:rFonts w:ascii="Calibri" w:hAnsi="Calibri" w:cs="Calibri"/>
          <w:sz w:val="22"/>
          <w:szCs w:val="22"/>
          <w:lang w:val="en-GB"/>
        </w:rPr>
        <w:tab/>
      </w:r>
      <w:r w:rsidRPr="004C489D">
        <w:rPr>
          <w:rFonts w:ascii="Calibri" w:hAnsi="Calibri" w:cs="Calibri"/>
          <w:sz w:val="22"/>
          <w:szCs w:val="22"/>
          <w:lang w:val="en-GB"/>
        </w:rPr>
        <w:t>Each member of the Management Committee is required to attend a minimum of 8 Management Committee meetings per year.  Should a member not attend 8 meetings, the matter will be put before the Executive Committee for consideration. In the absence of an acceptable reason for not attending 8 meetings, the member may be removed from the Management Committee</w:t>
      </w:r>
      <w:r>
        <w:rPr>
          <w:rFonts w:ascii="Calibri" w:hAnsi="Calibri" w:cs="Calibri"/>
          <w:sz w:val="22"/>
          <w:szCs w:val="22"/>
          <w:lang w:val="en-GB"/>
        </w:rPr>
        <w:t>.</w:t>
      </w:r>
    </w:p>
    <w:p w14:paraId="2050F844"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5D511AC0" w14:textId="1C6C1238"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sz w:val="22"/>
          <w:szCs w:val="22"/>
          <w:lang w:val="en-GB"/>
        </w:rPr>
        <w:t xml:space="preserve">    (ii</w:t>
      </w:r>
      <w:r w:rsidR="004C489D">
        <w:rPr>
          <w:rFonts w:ascii="Calibri" w:hAnsi="Calibri" w:cs="Calibri"/>
          <w:sz w:val="22"/>
          <w:szCs w:val="22"/>
          <w:lang w:val="en-GB"/>
        </w:rPr>
        <w:t>i</w:t>
      </w:r>
      <w:r w:rsidRPr="00086AC4">
        <w:rPr>
          <w:rFonts w:ascii="Calibri" w:hAnsi="Calibri" w:cs="Calibri"/>
          <w:sz w:val="22"/>
          <w:szCs w:val="22"/>
          <w:lang w:val="en-GB"/>
        </w:rPr>
        <w:t>)</w:t>
      </w:r>
      <w:r w:rsidRPr="00086AC4">
        <w:rPr>
          <w:rFonts w:ascii="Calibri" w:hAnsi="Calibri" w:cs="Calibri"/>
          <w:sz w:val="22"/>
          <w:szCs w:val="22"/>
          <w:lang w:val="en-GB"/>
        </w:rPr>
        <w:tab/>
      </w:r>
      <w:r w:rsidR="005338CB" w:rsidRPr="00086AC4">
        <w:rPr>
          <w:rFonts w:ascii="Calibri" w:hAnsi="Calibri" w:cs="Calibri"/>
          <w:sz w:val="22"/>
          <w:szCs w:val="22"/>
          <w:lang w:val="en-GB"/>
        </w:rPr>
        <w:t>In the case of equality of votes the Chair shall have a second or casting vote.</w:t>
      </w:r>
    </w:p>
    <w:p w14:paraId="0B7C0D9F" w14:textId="77777777" w:rsidR="005338CB" w:rsidRPr="00086AC4" w:rsidRDefault="00533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b/>
          <w:sz w:val="22"/>
          <w:szCs w:val="22"/>
          <w:lang w:val="en-GB"/>
        </w:rPr>
      </w:pPr>
    </w:p>
    <w:p w14:paraId="31234662" w14:textId="77777777" w:rsidR="00D11D25"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b/>
          <w:sz w:val="22"/>
          <w:szCs w:val="22"/>
          <w:lang w:val="en-GB"/>
        </w:rPr>
      </w:pPr>
      <w:r w:rsidRPr="00086AC4">
        <w:rPr>
          <w:rFonts w:ascii="Calibri" w:hAnsi="Calibri" w:cs="Calibri"/>
          <w:b/>
          <w:sz w:val="22"/>
          <w:szCs w:val="22"/>
          <w:lang w:val="en-GB"/>
        </w:rPr>
        <w:t xml:space="preserve">POWERS OF </w:t>
      </w:r>
      <w:r w:rsidR="00A83AEB" w:rsidRPr="00086AC4">
        <w:rPr>
          <w:rFonts w:ascii="Calibri" w:hAnsi="Calibri" w:cs="Calibri"/>
          <w:b/>
          <w:sz w:val="22"/>
          <w:szCs w:val="22"/>
          <w:lang w:val="en-GB"/>
        </w:rPr>
        <w:t xml:space="preserve">THE EXECUTIVE AND </w:t>
      </w:r>
      <w:r w:rsidRPr="00086AC4">
        <w:rPr>
          <w:rFonts w:ascii="Calibri" w:hAnsi="Calibri" w:cs="Calibri"/>
          <w:b/>
          <w:sz w:val="22"/>
          <w:szCs w:val="22"/>
          <w:lang w:val="en-GB"/>
        </w:rPr>
        <w:t>MANAGEMENT COMMITTEE</w:t>
      </w:r>
    </w:p>
    <w:p w14:paraId="31B02553" w14:textId="77777777" w:rsidR="007C6500" w:rsidRPr="00086AC4" w:rsidRDefault="007C65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314FEB3A" w14:textId="77777777" w:rsidR="00D11D25" w:rsidRPr="00086AC4" w:rsidRDefault="003648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sz w:val="22"/>
          <w:szCs w:val="22"/>
          <w:lang w:val="en-GB"/>
        </w:rPr>
        <w:t>15A</w:t>
      </w:r>
      <w:r w:rsidR="00D11D25" w:rsidRPr="00086AC4">
        <w:rPr>
          <w:rFonts w:ascii="Calibri" w:hAnsi="Calibri" w:cs="Calibri"/>
          <w:sz w:val="22"/>
          <w:szCs w:val="22"/>
          <w:lang w:val="en-GB"/>
        </w:rPr>
        <w:t>.</w:t>
      </w:r>
      <w:r w:rsidR="00D11D25" w:rsidRPr="00086AC4">
        <w:rPr>
          <w:rFonts w:ascii="Calibri" w:hAnsi="Calibri" w:cs="Calibri"/>
          <w:sz w:val="22"/>
          <w:szCs w:val="22"/>
          <w:lang w:val="en-GB"/>
        </w:rPr>
        <w:tab/>
        <w:t xml:space="preserve">The </w:t>
      </w:r>
      <w:r w:rsidR="00A83AEB" w:rsidRPr="00086AC4">
        <w:rPr>
          <w:rFonts w:ascii="Calibri" w:hAnsi="Calibri" w:cs="Calibri"/>
          <w:sz w:val="22"/>
          <w:szCs w:val="22"/>
          <w:lang w:val="en-GB"/>
        </w:rPr>
        <w:t xml:space="preserve">Executive </w:t>
      </w:r>
      <w:r w:rsidR="00D11D25" w:rsidRPr="00086AC4">
        <w:rPr>
          <w:rFonts w:ascii="Calibri" w:hAnsi="Calibri" w:cs="Calibri"/>
          <w:sz w:val="22"/>
          <w:szCs w:val="22"/>
          <w:lang w:val="en-GB"/>
        </w:rPr>
        <w:t>Committee shall have power:</w:t>
      </w:r>
    </w:p>
    <w:p w14:paraId="32C5D56B" w14:textId="77777777" w:rsidR="00A83AEB" w:rsidRPr="00086AC4" w:rsidRDefault="00A83A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6A9947C1" w14:textId="77777777" w:rsidR="00A83AEB" w:rsidRPr="00086AC4" w:rsidRDefault="00A83AEB" w:rsidP="009622FE">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086AC4">
        <w:rPr>
          <w:rFonts w:ascii="Calibri" w:hAnsi="Calibri" w:cs="Calibri"/>
          <w:sz w:val="22"/>
          <w:szCs w:val="22"/>
          <w:lang w:val="en-GB"/>
        </w:rPr>
        <w:t xml:space="preserve">To refer to the Disciplinary Sub-Committee any complaint which is made to the IBC by an employer, or by any other person, of the conduct of a member.  Such complaint shall be referred without discussion and before any action is taken to investigate the complaint and shall be dealt with in accordance with the Disciplinary </w:t>
      </w:r>
      <w:r w:rsidR="005338CB" w:rsidRPr="00086AC4">
        <w:rPr>
          <w:rFonts w:ascii="Calibri" w:hAnsi="Calibri" w:cs="Calibri"/>
          <w:sz w:val="22"/>
          <w:szCs w:val="22"/>
          <w:lang w:val="en-GB"/>
        </w:rPr>
        <w:t>Rules and Regulations as set out at Appendix B of the Code of Conduct</w:t>
      </w:r>
      <w:r w:rsidRPr="00086AC4">
        <w:rPr>
          <w:rFonts w:ascii="Calibri" w:hAnsi="Calibri" w:cs="Calibri"/>
          <w:sz w:val="22"/>
          <w:szCs w:val="22"/>
          <w:lang w:val="en-GB"/>
        </w:rPr>
        <w:t xml:space="preserve"> </w:t>
      </w:r>
    </w:p>
    <w:p w14:paraId="1562A7CF" w14:textId="77777777" w:rsidR="00A83AEB" w:rsidRPr="00086AC4" w:rsidRDefault="00A83AEB" w:rsidP="00086AC4">
      <w:pPr>
        <w:pStyle w:val="ListParagraph"/>
        <w:ind w:left="0"/>
        <w:rPr>
          <w:rFonts w:ascii="Calibri" w:hAnsi="Calibri" w:cs="Calibri"/>
          <w:sz w:val="22"/>
          <w:szCs w:val="22"/>
          <w:lang w:val="en-GB"/>
        </w:rPr>
      </w:pPr>
    </w:p>
    <w:p w14:paraId="04CC6ADF" w14:textId="77777777" w:rsidR="00714536" w:rsidRPr="00086AC4" w:rsidRDefault="00A83AEB" w:rsidP="00714536">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086AC4">
        <w:rPr>
          <w:rFonts w:ascii="Calibri" w:hAnsi="Calibri" w:cs="Calibri"/>
          <w:sz w:val="22"/>
          <w:szCs w:val="22"/>
          <w:lang w:val="en-GB"/>
        </w:rPr>
        <w:t>To appoint an Officer of The Institute to sign any documents on behalf of The Institute as may be necessary in the opinion of the Management Committee.</w:t>
      </w:r>
      <w:r w:rsidR="00714536" w:rsidRPr="00086AC4">
        <w:rPr>
          <w:rFonts w:ascii="Calibri" w:hAnsi="Calibri" w:cs="Calibri"/>
          <w:sz w:val="22"/>
          <w:szCs w:val="22"/>
        </w:rPr>
        <w:t xml:space="preserve"> </w:t>
      </w:r>
    </w:p>
    <w:p w14:paraId="312CA91B" w14:textId="77777777" w:rsidR="00714536" w:rsidRPr="00086AC4" w:rsidRDefault="00714536" w:rsidP="009622FE">
      <w:pPr>
        <w:pStyle w:val="ListParagraph"/>
        <w:rPr>
          <w:rFonts w:ascii="Calibri" w:hAnsi="Calibri" w:cs="Calibri"/>
          <w:sz w:val="22"/>
          <w:szCs w:val="22"/>
          <w:lang w:val="en-GB"/>
        </w:rPr>
      </w:pPr>
    </w:p>
    <w:p w14:paraId="19603E36" w14:textId="77777777" w:rsidR="00714536" w:rsidRPr="00086AC4" w:rsidRDefault="00714536" w:rsidP="00714536">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086AC4">
        <w:rPr>
          <w:rFonts w:ascii="Calibri" w:hAnsi="Calibri" w:cs="Calibri"/>
          <w:sz w:val="22"/>
          <w:szCs w:val="22"/>
          <w:lang w:val="en-GB"/>
        </w:rPr>
        <w:t>To consider all questions arising from or connected with the Rules of the IBC</w:t>
      </w:r>
    </w:p>
    <w:p w14:paraId="1C3F6972" w14:textId="77777777" w:rsidR="00714536" w:rsidRPr="00086AC4" w:rsidRDefault="00714536" w:rsidP="009622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p>
    <w:p w14:paraId="47BD0D5C" w14:textId="77777777" w:rsidR="00714536" w:rsidRPr="00086AC4" w:rsidRDefault="00714536" w:rsidP="00E37E07">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086AC4">
        <w:rPr>
          <w:rFonts w:ascii="Calibri" w:hAnsi="Calibri" w:cs="Calibri"/>
          <w:sz w:val="22"/>
          <w:szCs w:val="22"/>
          <w:lang w:val="en-GB"/>
        </w:rPr>
        <w:t>To keep under review the administrative machinery and accommodation needs of</w:t>
      </w:r>
      <w:r w:rsidR="00F45E40" w:rsidRPr="00086AC4">
        <w:rPr>
          <w:rFonts w:ascii="Calibri" w:hAnsi="Calibri" w:cs="Calibri"/>
          <w:sz w:val="22"/>
          <w:szCs w:val="22"/>
          <w:lang w:val="en-GB"/>
        </w:rPr>
        <w:t xml:space="preserve"> the IBC</w:t>
      </w:r>
    </w:p>
    <w:p w14:paraId="3AB65F2F" w14:textId="77777777" w:rsidR="008903AA" w:rsidRPr="00086AC4" w:rsidRDefault="008903AA" w:rsidP="00086A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p>
    <w:p w14:paraId="016E62F9" w14:textId="77777777" w:rsidR="00714536" w:rsidRPr="00086AC4" w:rsidRDefault="00714536" w:rsidP="00E37E07">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086AC4">
        <w:rPr>
          <w:rFonts w:ascii="Calibri" w:hAnsi="Calibri" w:cs="Calibri"/>
          <w:sz w:val="22"/>
          <w:szCs w:val="22"/>
          <w:lang w:val="en-GB"/>
        </w:rPr>
        <w:t>To consider all matters not specifically covered by the Orders of Reference to other Sub-Committees and to recommend variations to the Orders of Reference as situations demand.</w:t>
      </w:r>
    </w:p>
    <w:p w14:paraId="02D79638" w14:textId="77777777" w:rsidR="008903AA" w:rsidRPr="00086AC4" w:rsidRDefault="008903AA" w:rsidP="00086A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p>
    <w:p w14:paraId="23AA98D2" w14:textId="77777777" w:rsidR="00300724" w:rsidRPr="00086AC4" w:rsidRDefault="00300724" w:rsidP="00E37E07">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086AC4">
        <w:rPr>
          <w:rFonts w:ascii="Calibri" w:hAnsi="Calibri" w:cs="Calibri"/>
          <w:sz w:val="22"/>
          <w:szCs w:val="22"/>
          <w:lang w:val="en-GB"/>
        </w:rPr>
        <w:t>To advertise for, interview and appoint an Administrator for the IBC in the event that the position becomes vacant</w:t>
      </w:r>
    </w:p>
    <w:p w14:paraId="62B57149" w14:textId="77777777" w:rsidR="00A83AEB" w:rsidRPr="00086AC4" w:rsidRDefault="00A83AEB" w:rsidP="009622FE">
      <w:pPr>
        <w:pStyle w:val="ListParagraph"/>
        <w:rPr>
          <w:rFonts w:ascii="Calibri" w:hAnsi="Calibri" w:cs="Calibri"/>
          <w:sz w:val="22"/>
          <w:szCs w:val="22"/>
          <w:lang w:val="en-GB"/>
        </w:rPr>
      </w:pPr>
    </w:p>
    <w:p w14:paraId="65C7E987" w14:textId="77777777" w:rsidR="00A83AEB" w:rsidRPr="00086AC4" w:rsidRDefault="00364859" w:rsidP="009622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086AC4">
        <w:rPr>
          <w:rFonts w:ascii="Calibri" w:hAnsi="Calibri" w:cs="Calibri"/>
          <w:sz w:val="22"/>
          <w:szCs w:val="22"/>
          <w:lang w:val="en-GB"/>
        </w:rPr>
        <w:t>15B.</w:t>
      </w:r>
      <w:r w:rsidR="00A83AEB" w:rsidRPr="00086AC4">
        <w:rPr>
          <w:rFonts w:ascii="Calibri" w:hAnsi="Calibri" w:cs="Calibri"/>
          <w:sz w:val="22"/>
          <w:szCs w:val="22"/>
          <w:lang w:val="en-GB"/>
        </w:rPr>
        <w:tab/>
        <w:t>The Management Committee shall have power:</w:t>
      </w:r>
    </w:p>
    <w:p w14:paraId="4156C6B2" w14:textId="77777777" w:rsidR="00A83AEB" w:rsidRPr="00086AC4" w:rsidRDefault="00A83A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39116EA9"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r w:rsidRPr="00086AC4">
        <w:rPr>
          <w:rFonts w:ascii="Calibri" w:hAnsi="Calibri" w:cs="Calibri"/>
          <w:sz w:val="22"/>
          <w:szCs w:val="22"/>
          <w:lang w:val="en-GB"/>
        </w:rPr>
        <w:t>(</w:t>
      </w:r>
      <w:proofErr w:type="spellStart"/>
      <w:r w:rsidRPr="00086AC4">
        <w:rPr>
          <w:rFonts w:ascii="Calibri" w:hAnsi="Calibri" w:cs="Calibri"/>
          <w:sz w:val="22"/>
          <w:szCs w:val="22"/>
          <w:lang w:val="en-GB"/>
        </w:rPr>
        <w:t>i</w:t>
      </w:r>
      <w:proofErr w:type="spellEnd"/>
      <w:r w:rsidRPr="00086AC4">
        <w:rPr>
          <w:rFonts w:ascii="Calibri" w:hAnsi="Calibri" w:cs="Calibri"/>
          <w:sz w:val="22"/>
          <w:szCs w:val="22"/>
          <w:lang w:val="en-GB"/>
        </w:rPr>
        <w:t>)</w:t>
      </w:r>
      <w:r w:rsidRPr="00086AC4">
        <w:rPr>
          <w:rFonts w:ascii="Calibri" w:hAnsi="Calibri" w:cs="Calibri"/>
          <w:sz w:val="22"/>
          <w:szCs w:val="22"/>
          <w:lang w:val="en-GB"/>
        </w:rPr>
        <w:tab/>
        <w:t xml:space="preserve">To carry into effect the </w:t>
      </w:r>
      <w:r w:rsidR="00F45E40" w:rsidRPr="00086AC4">
        <w:rPr>
          <w:rFonts w:ascii="Calibri" w:hAnsi="Calibri" w:cs="Calibri"/>
          <w:sz w:val="22"/>
          <w:szCs w:val="22"/>
          <w:lang w:val="en-GB"/>
        </w:rPr>
        <w:t xml:space="preserve">objectives </w:t>
      </w:r>
      <w:r w:rsidRPr="00086AC4">
        <w:rPr>
          <w:rFonts w:ascii="Calibri" w:hAnsi="Calibri" w:cs="Calibri"/>
          <w:sz w:val="22"/>
          <w:szCs w:val="22"/>
          <w:lang w:val="en-GB"/>
        </w:rPr>
        <w:t xml:space="preserve">for which </w:t>
      </w:r>
      <w:r w:rsidR="00A83AEB" w:rsidRPr="00086AC4">
        <w:rPr>
          <w:rFonts w:ascii="Calibri" w:hAnsi="Calibri" w:cs="Calibri"/>
          <w:sz w:val="22"/>
          <w:szCs w:val="22"/>
          <w:lang w:val="en-GB"/>
        </w:rPr>
        <w:t>the IBC</w:t>
      </w:r>
      <w:r w:rsidRPr="00086AC4">
        <w:rPr>
          <w:rFonts w:ascii="Calibri" w:hAnsi="Calibri" w:cs="Calibri"/>
          <w:sz w:val="22"/>
          <w:szCs w:val="22"/>
          <w:lang w:val="en-GB"/>
        </w:rPr>
        <w:t xml:space="preserve"> is constituted.</w:t>
      </w:r>
    </w:p>
    <w:p w14:paraId="6CCF149F"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5F56FFB0"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r w:rsidRPr="00086AC4">
        <w:rPr>
          <w:rFonts w:ascii="Calibri" w:hAnsi="Calibri" w:cs="Calibri"/>
          <w:sz w:val="22"/>
          <w:szCs w:val="22"/>
          <w:lang w:val="en-GB"/>
        </w:rPr>
        <w:t>(ii)</w:t>
      </w:r>
      <w:r w:rsidRPr="00086AC4">
        <w:rPr>
          <w:rFonts w:ascii="Calibri" w:hAnsi="Calibri" w:cs="Calibri"/>
          <w:sz w:val="22"/>
          <w:szCs w:val="22"/>
          <w:lang w:val="en-GB"/>
        </w:rPr>
        <w:tab/>
        <w:t>To consider and advise on any matter</w:t>
      </w:r>
      <w:r w:rsidR="00A83AEB" w:rsidRPr="00086AC4">
        <w:rPr>
          <w:rFonts w:ascii="Calibri" w:hAnsi="Calibri" w:cs="Calibri"/>
          <w:sz w:val="22"/>
          <w:szCs w:val="22"/>
          <w:lang w:val="en-GB"/>
        </w:rPr>
        <w:t>(s)</w:t>
      </w:r>
      <w:r w:rsidRPr="00086AC4">
        <w:rPr>
          <w:rFonts w:ascii="Calibri" w:hAnsi="Calibri" w:cs="Calibri"/>
          <w:sz w:val="22"/>
          <w:szCs w:val="22"/>
          <w:lang w:val="en-GB"/>
        </w:rPr>
        <w:t xml:space="preserve"> affecting the interests of its </w:t>
      </w:r>
      <w:r w:rsidR="00F45E40" w:rsidRPr="00086AC4">
        <w:rPr>
          <w:rFonts w:ascii="Calibri" w:hAnsi="Calibri" w:cs="Calibri"/>
          <w:sz w:val="22"/>
          <w:szCs w:val="22"/>
          <w:lang w:val="en-GB"/>
        </w:rPr>
        <w:t>m</w:t>
      </w:r>
      <w:r w:rsidRPr="00086AC4">
        <w:rPr>
          <w:rFonts w:ascii="Calibri" w:hAnsi="Calibri" w:cs="Calibri"/>
          <w:sz w:val="22"/>
          <w:szCs w:val="22"/>
          <w:lang w:val="en-GB"/>
        </w:rPr>
        <w:t>embers.</w:t>
      </w:r>
    </w:p>
    <w:p w14:paraId="279BDA61"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2115941B"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r w:rsidRPr="00086AC4">
        <w:rPr>
          <w:rFonts w:ascii="Calibri" w:hAnsi="Calibri" w:cs="Calibri"/>
          <w:sz w:val="22"/>
          <w:szCs w:val="22"/>
          <w:lang w:val="en-GB"/>
        </w:rPr>
        <w:t>(iii)</w:t>
      </w:r>
      <w:r w:rsidRPr="00086AC4">
        <w:rPr>
          <w:rFonts w:ascii="Calibri" w:hAnsi="Calibri" w:cs="Calibri"/>
          <w:sz w:val="22"/>
          <w:szCs w:val="22"/>
          <w:lang w:val="en-GB"/>
        </w:rPr>
        <w:tab/>
        <w:t xml:space="preserve">To elect one or more of its </w:t>
      </w:r>
      <w:r w:rsidR="00F45E40" w:rsidRPr="00086AC4">
        <w:rPr>
          <w:rFonts w:ascii="Calibri" w:hAnsi="Calibri" w:cs="Calibri"/>
          <w:sz w:val="22"/>
          <w:szCs w:val="22"/>
          <w:lang w:val="en-GB"/>
        </w:rPr>
        <w:t>m</w:t>
      </w:r>
      <w:r w:rsidRPr="00086AC4">
        <w:rPr>
          <w:rFonts w:ascii="Calibri" w:hAnsi="Calibri" w:cs="Calibri"/>
          <w:sz w:val="22"/>
          <w:szCs w:val="22"/>
          <w:lang w:val="en-GB"/>
        </w:rPr>
        <w:t xml:space="preserve">embers to represent </w:t>
      </w:r>
      <w:r w:rsidR="00A83AEB" w:rsidRPr="00086AC4">
        <w:rPr>
          <w:rFonts w:ascii="Calibri" w:hAnsi="Calibri" w:cs="Calibri"/>
          <w:sz w:val="22"/>
          <w:szCs w:val="22"/>
          <w:lang w:val="en-GB"/>
        </w:rPr>
        <w:t xml:space="preserve">the IBC </w:t>
      </w:r>
      <w:r w:rsidRPr="00086AC4">
        <w:rPr>
          <w:rFonts w:ascii="Calibri" w:hAnsi="Calibri" w:cs="Calibri"/>
          <w:sz w:val="22"/>
          <w:szCs w:val="22"/>
          <w:lang w:val="en-GB"/>
        </w:rPr>
        <w:t>before or upon any other body.</w:t>
      </w:r>
    </w:p>
    <w:p w14:paraId="53DF939E"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432EFD00" w14:textId="77777777" w:rsidR="00714536" w:rsidRPr="00086AC4" w:rsidRDefault="00D11D25" w:rsidP="007145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r w:rsidRPr="00086AC4">
        <w:rPr>
          <w:rFonts w:ascii="Calibri" w:hAnsi="Calibri" w:cs="Calibri"/>
          <w:sz w:val="22"/>
          <w:szCs w:val="22"/>
          <w:lang w:val="en-GB"/>
        </w:rPr>
        <w:t>(iv)</w:t>
      </w:r>
      <w:r w:rsidRPr="00086AC4">
        <w:rPr>
          <w:rFonts w:ascii="Calibri" w:hAnsi="Calibri" w:cs="Calibri"/>
          <w:sz w:val="22"/>
          <w:szCs w:val="22"/>
          <w:lang w:val="en-GB"/>
        </w:rPr>
        <w:tab/>
      </w:r>
      <w:r w:rsidR="00714536" w:rsidRPr="00086AC4">
        <w:rPr>
          <w:rFonts w:ascii="Calibri" w:hAnsi="Calibri" w:cs="Calibri"/>
          <w:sz w:val="22"/>
          <w:szCs w:val="22"/>
          <w:lang w:val="en-GB"/>
        </w:rPr>
        <w:t xml:space="preserve">to consider all matters relating to </w:t>
      </w:r>
      <w:r w:rsidR="00F45E40" w:rsidRPr="00086AC4">
        <w:rPr>
          <w:rFonts w:ascii="Calibri" w:hAnsi="Calibri" w:cs="Calibri"/>
          <w:sz w:val="22"/>
          <w:szCs w:val="22"/>
          <w:lang w:val="en-GB"/>
        </w:rPr>
        <w:t xml:space="preserve">the IBC’s </w:t>
      </w:r>
      <w:r w:rsidR="00714536" w:rsidRPr="00086AC4">
        <w:rPr>
          <w:rFonts w:ascii="Calibri" w:hAnsi="Calibri" w:cs="Calibri"/>
          <w:sz w:val="22"/>
          <w:szCs w:val="22"/>
          <w:lang w:val="en-GB"/>
        </w:rPr>
        <w:t>membership, including admission to</w:t>
      </w:r>
      <w:r w:rsidR="008903AA" w:rsidRPr="00086AC4">
        <w:rPr>
          <w:rFonts w:ascii="Calibri" w:hAnsi="Calibri" w:cs="Calibri"/>
          <w:sz w:val="22"/>
          <w:szCs w:val="22"/>
          <w:lang w:val="en-GB"/>
        </w:rPr>
        <w:t xml:space="preserve"> </w:t>
      </w:r>
      <w:r w:rsidR="00F45E40" w:rsidRPr="00086AC4">
        <w:rPr>
          <w:rFonts w:ascii="Calibri" w:hAnsi="Calibri" w:cs="Calibri"/>
          <w:sz w:val="22"/>
          <w:szCs w:val="22"/>
          <w:lang w:val="en-GB"/>
        </w:rPr>
        <w:t>the IBC</w:t>
      </w:r>
      <w:r w:rsidR="00714536" w:rsidRPr="00086AC4">
        <w:rPr>
          <w:rFonts w:ascii="Calibri" w:hAnsi="Calibri" w:cs="Calibri"/>
          <w:sz w:val="22"/>
          <w:szCs w:val="22"/>
          <w:lang w:val="en-GB"/>
        </w:rPr>
        <w:t>, subscription and category of membership; the Rules; Secretariat and accommodation.</w:t>
      </w:r>
    </w:p>
    <w:p w14:paraId="7CACB25A" w14:textId="77777777" w:rsidR="00714536" w:rsidRPr="00086AC4" w:rsidRDefault="00714536" w:rsidP="007145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p>
    <w:p w14:paraId="0843203C" w14:textId="77777777" w:rsidR="00D11D25" w:rsidRPr="00086AC4" w:rsidRDefault="00714536" w:rsidP="007145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r w:rsidRPr="00086AC4">
        <w:rPr>
          <w:rFonts w:ascii="Calibri" w:hAnsi="Calibri" w:cs="Calibri"/>
          <w:sz w:val="22"/>
          <w:szCs w:val="22"/>
          <w:lang w:val="en-GB"/>
        </w:rPr>
        <w:t>(v)</w:t>
      </w:r>
      <w:r w:rsidRPr="00086AC4">
        <w:rPr>
          <w:rFonts w:ascii="Calibri" w:hAnsi="Calibri" w:cs="Calibri"/>
          <w:sz w:val="22"/>
          <w:szCs w:val="22"/>
          <w:lang w:val="en-GB"/>
        </w:rPr>
        <w:tab/>
        <w:t>To consider, report and recommend to the Management Committee and/or Executive Committee:</w:t>
      </w:r>
      <w:r w:rsidR="008903AA" w:rsidRPr="00086AC4">
        <w:rPr>
          <w:rFonts w:ascii="Calibri" w:hAnsi="Calibri" w:cs="Calibri"/>
          <w:sz w:val="22"/>
          <w:szCs w:val="22"/>
          <w:lang w:val="en-GB"/>
        </w:rPr>
        <w:t xml:space="preserve"> </w:t>
      </w:r>
      <w:r w:rsidR="00F45E40" w:rsidRPr="00086AC4">
        <w:rPr>
          <w:rFonts w:ascii="Calibri" w:hAnsi="Calibri" w:cs="Calibri"/>
          <w:sz w:val="22"/>
          <w:szCs w:val="22"/>
          <w:lang w:val="en-GB"/>
        </w:rPr>
        <w:t>u</w:t>
      </w:r>
      <w:r w:rsidRPr="00086AC4">
        <w:rPr>
          <w:rFonts w:ascii="Calibri" w:hAnsi="Calibri" w:cs="Calibri"/>
          <w:sz w:val="22"/>
          <w:szCs w:val="22"/>
          <w:lang w:val="en-GB"/>
        </w:rPr>
        <w:t xml:space="preserve">pon the acceptance into membership or otherwise of applicants seeking admission to </w:t>
      </w:r>
      <w:r w:rsidR="00F45E40" w:rsidRPr="00086AC4">
        <w:rPr>
          <w:rFonts w:ascii="Calibri" w:hAnsi="Calibri" w:cs="Calibri"/>
          <w:sz w:val="22"/>
          <w:szCs w:val="22"/>
          <w:lang w:val="en-GB"/>
        </w:rPr>
        <w:t>the IBC</w:t>
      </w:r>
      <w:r w:rsidRPr="00086AC4">
        <w:rPr>
          <w:rFonts w:ascii="Calibri" w:hAnsi="Calibri" w:cs="Calibri"/>
          <w:sz w:val="22"/>
          <w:szCs w:val="22"/>
          <w:lang w:val="en-GB"/>
        </w:rPr>
        <w:t>; the setting of levels of subscription; and the placing of candidates for admission to</w:t>
      </w:r>
      <w:r w:rsidR="00F45E40" w:rsidRPr="00086AC4">
        <w:rPr>
          <w:rFonts w:ascii="Calibri" w:hAnsi="Calibri" w:cs="Calibri"/>
          <w:sz w:val="22"/>
          <w:szCs w:val="22"/>
          <w:lang w:val="en-GB"/>
        </w:rPr>
        <w:t xml:space="preserve"> the IBC</w:t>
      </w:r>
      <w:r w:rsidRPr="00086AC4">
        <w:rPr>
          <w:rFonts w:ascii="Calibri" w:hAnsi="Calibri" w:cs="Calibri"/>
          <w:sz w:val="22"/>
          <w:szCs w:val="22"/>
          <w:lang w:val="en-GB"/>
        </w:rPr>
        <w:t xml:space="preserve"> in the correct category of membership under the Rules.</w:t>
      </w:r>
    </w:p>
    <w:p w14:paraId="123842E4"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136AD4EF" w14:textId="510448C2"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r w:rsidRPr="00086AC4">
        <w:rPr>
          <w:rFonts w:ascii="Calibri" w:hAnsi="Calibri" w:cs="Calibri"/>
          <w:sz w:val="22"/>
          <w:szCs w:val="22"/>
          <w:lang w:val="en-GB"/>
        </w:rPr>
        <w:t>(v</w:t>
      </w:r>
      <w:r w:rsidR="007C6500">
        <w:rPr>
          <w:rFonts w:ascii="Calibri" w:hAnsi="Calibri" w:cs="Calibri"/>
          <w:sz w:val="22"/>
          <w:szCs w:val="22"/>
          <w:lang w:val="en-GB"/>
        </w:rPr>
        <w:t>i</w:t>
      </w:r>
      <w:r w:rsidRPr="00086AC4">
        <w:rPr>
          <w:rFonts w:ascii="Calibri" w:hAnsi="Calibri" w:cs="Calibri"/>
          <w:sz w:val="22"/>
          <w:szCs w:val="22"/>
          <w:lang w:val="en-GB"/>
        </w:rPr>
        <w:t>)</w:t>
      </w:r>
      <w:r w:rsidRPr="00086AC4">
        <w:rPr>
          <w:rFonts w:ascii="Calibri" w:hAnsi="Calibri" w:cs="Calibri"/>
          <w:sz w:val="22"/>
          <w:szCs w:val="22"/>
          <w:lang w:val="en-GB"/>
        </w:rPr>
        <w:tab/>
        <w:t xml:space="preserve">In the name of </w:t>
      </w:r>
      <w:r w:rsidR="00A83AEB" w:rsidRPr="00086AC4">
        <w:rPr>
          <w:rFonts w:ascii="Calibri" w:hAnsi="Calibri" w:cs="Calibri"/>
          <w:sz w:val="22"/>
          <w:szCs w:val="22"/>
          <w:lang w:val="en-GB"/>
        </w:rPr>
        <w:t xml:space="preserve">the IBC </w:t>
      </w:r>
      <w:r w:rsidRPr="00086AC4">
        <w:rPr>
          <w:rFonts w:ascii="Calibri" w:hAnsi="Calibri" w:cs="Calibri"/>
          <w:sz w:val="22"/>
          <w:szCs w:val="22"/>
          <w:lang w:val="en-GB"/>
        </w:rPr>
        <w:t xml:space="preserve">to promote or participate in the promotion or otherwise of any scheme with the object of raising funds for </w:t>
      </w:r>
      <w:r w:rsidR="00A83AEB" w:rsidRPr="00086AC4">
        <w:rPr>
          <w:rFonts w:ascii="Calibri" w:hAnsi="Calibri" w:cs="Calibri"/>
          <w:sz w:val="22"/>
          <w:szCs w:val="22"/>
          <w:lang w:val="en-GB"/>
        </w:rPr>
        <w:t xml:space="preserve">the IBC </w:t>
      </w:r>
    </w:p>
    <w:p w14:paraId="04779FD5"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7C3B5B08" w14:textId="0DE3A494"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r w:rsidRPr="00086AC4">
        <w:rPr>
          <w:rFonts w:ascii="Calibri" w:hAnsi="Calibri" w:cs="Calibri"/>
          <w:sz w:val="22"/>
          <w:szCs w:val="22"/>
          <w:lang w:val="en-GB"/>
        </w:rPr>
        <w:t>(v</w:t>
      </w:r>
      <w:r w:rsidR="007C6500">
        <w:rPr>
          <w:rFonts w:ascii="Calibri" w:hAnsi="Calibri" w:cs="Calibri"/>
          <w:sz w:val="22"/>
          <w:szCs w:val="22"/>
          <w:lang w:val="en-GB"/>
        </w:rPr>
        <w:t>ii</w:t>
      </w:r>
      <w:r w:rsidRPr="00086AC4">
        <w:rPr>
          <w:rFonts w:ascii="Calibri" w:hAnsi="Calibri" w:cs="Calibri"/>
          <w:sz w:val="22"/>
          <w:szCs w:val="22"/>
          <w:lang w:val="en-GB"/>
        </w:rPr>
        <w:t>)</w:t>
      </w:r>
      <w:r w:rsidRPr="00086AC4">
        <w:rPr>
          <w:rFonts w:ascii="Calibri" w:hAnsi="Calibri" w:cs="Calibri"/>
          <w:sz w:val="22"/>
          <w:szCs w:val="22"/>
          <w:lang w:val="en-GB"/>
        </w:rPr>
        <w:tab/>
        <w:t xml:space="preserve">To provide such amenities as may be possible for the benefit of </w:t>
      </w:r>
      <w:r w:rsidR="00F45E40" w:rsidRPr="00086AC4">
        <w:rPr>
          <w:rFonts w:ascii="Calibri" w:hAnsi="Calibri" w:cs="Calibri"/>
          <w:sz w:val="22"/>
          <w:szCs w:val="22"/>
          <w:lang w:val="en-GB"/>
        </w:rPr>
        <w:t>m</w:t>
      </w:r>
      <w:r w:rsidRPr="00086AC4">
        <w:rPr>
          <w:rFonts w:ascii="Calibri" w:hAnsi="Calibri" w:cs="Calibri"/>
          <w:sz w:val="22"/>
          <w:szCs w:val="22"/>
          <w:lang w:val="en-GB"/>
        </w:rPr>
        <w:t>embers.</w:t>
      </w:r>
    </w:p>
    <w:p w14:paraId="0C204C01"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4E106CD9" w14:textId="099A0FD3"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r w:rsidRPr="00086AC4">
        <w:rPr>
          <w:rFonts w:ascii="Calibri" w:hAnsi="Calibri" w:cs="Calibri"/>
          <w:sz w:val="22"/>
          <w:szCs w:val="22"/>
          <w:lang w:val="en-GB"/>
        </w:rPr>
        <w:t>(vi</w:t>
      </w:r>
      <w:r w:rsidR="007C6500">
        <w:rPr>
          <w:rFonts w:ascii="Calibri" w:hAnsi="Calibri" w:cs="Calibri"/>
          <w:sz w:val="22"/>
          <w:szCs w:val="22"/>
          <w:lang w:val="en-GB"/>
        </w:rPr>
        <w:t>ii</w:t>
      </w:r>
      <w:r w:rsidRPr="00086AC4">
        <w:rPr>
          <w:rFonts w:ascii="Calibri" w:hAnsi="Calibri" w:cs="Calibri"/>
          <w:sz w:val="22"/>
          <w:szCs w:val="22"/>
          <w:lang w:val="en-GB"/>
        </w:rPr>
        <w:t>)</w:t>
      </w:r>
      <w:r w:rsidRPr="00086AC4">
        <w:rPr>
          <w:rFonts w:ascii="Calibri" w:hAnsi="Calibri" w:cs="Calibri"/>
          <w:sz w:val="22"/>
          <w:szCs w:val="22"/>
          <w:lang w:val="en-GB"/>
        </w:rPr>
        <w:tab/>
        <w:t xml:space="preserve">To co-opt any Member of </w:t>
      </w:r>
      <w:r w:rsidR="00A83AEB" w:rsidRPr="00086AC4">
        <w:rPr>
          <w:rFonts w:ascii="Calibri" w:hAnsi="Calibri" w:cs="Calibri"/>
          <w:sz w:val="22"/>
          <w:szCs w:val="22"/>
          <w:lang w:val="en-GB"/>
        </w:rPr>
        <w:t xml:space="preserve">the IBC </w:t>
      </w:r>
      <w:r w:rsidRPr="00086AC4">
        <w:rPr>
          <w:rFonts w:ascii="Calibri" w:hAnsi="Calibri" w:cs="Calibri"/>
          <w:sz w:val="22"/>
          <w:szCs w:val="22"/>
          <w:lang w:val="en-GB"/>
        </w:rPr>
        <w:t xml:space="preserve">to serve on the Management Committee or on any </w:t>
      </w:r>
      <w:r w:rsidRPr="00086AC4">
        <w:rPr>
          <w:rFonts w:ascii="Calibri" w:hAnsi="Calibri" w:cs="Calibri"/>
          <w:sz w:val="22"/>
          <w:szCs w:val="22"/>
          <w:lang w:val="en-GB"/>
        </w:rPr>
        <w:lastRenderedPageBreak/>
        <w:t>Sub-Committee as they may think fit.  Such co-opted members shall have the same powers in all respects as are conferred on elected Members of the Management Committee</w:t>
      </w:r>
      <w:r w:rsidR="008903AA" w:rsidRPr="00086AC4">
        <w:rPr>
          <w:rFonts w:ascii="Calibri" w:hAnsi="Calibri" w:cs="Calibri"/>
          <w:sz w:val="22"/>
          <w:szCs w:val="22"/>
          <w:lang w:val="en-GB"/>
        </w:rPr>
        <w:t>.</w:t>
      </w:r>
    </w:p>
    <w:p w14:paraId="672C9A4B" w14:textId="77777777" w:rsidR="00D11D25" w:rsidRPr="00086AC4" w:rsidRDefault="00D11D25" w:rsidP="00086A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086AC4">
        <w:rPr>
          <w:rFonts w:ascii="Calibri" w:hAnsi="Calibri" w:cs="Calibri"/>
          <w:sz w:val="22"/>
          <w:szCs w:val="22"/>
          <w:lang w:val="en-GB"/>
        </w:rPr>
        <w:tab/>
      </w:r>
    </w:p>
    <w:p w14:paraId="35282ACE" w14:textId="77777777" w:rsidR="00D11D25" w:rsidRPr="00086AC4" w:rsidRDefault="00D11D25" w:rsidP="00086A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sectPr w:rsidR="00D11D25" w:rsidRPr="00086AC4">
          <w:endnotePr>
            <w:numFmt w:val="decimal"/>
          </w:endnotePr>
          <w:type w:val="continuous"/>
          <w:pgSz w:w="11906" w:h="16839"/>
          <w:pgMar w:top="1440" w:right="1417" w:bottom="1440" w:left="1417" w:header="1440" w:footer="1440" w:gutter="0"/>
          <w:cols w:space="720"/>
          <w:noEndnote/>
        </w:sectPr>
      </w:pPr>
    </w:p>
    <w:p w14:paraId="60FEE877"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r w:rsidRPr="00086AC4">
        <w:rPr>
          <w:rFonts w:ascii="Calibri" w:hAnsi="Calibri" w:cs="Calibri"/>
          <w:sz w:val="22"/>
          <w:szCs w:val="22"/>
          <w:lang w:val="en-GB"/>
        </w:rPr>
        <w:tab/>
      </w:r>
    </w:p>
    <w:p w14:paraId="2E290FF2" w14:textId="77777777" w:rsidR="00D11D25"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b/>
          <w:sz w:val="22"/>
          <w:szCs w:val="22"/>
          <w:lang w:val="en-GB"/>
        </w:rPr>
      </w:pPr>
      <w:r w:rsidRPr="00086AC4">
        <w:rPr>
          <w:rFonts w:ascii="Calibri" w:hAnsi="Calibri" w:cs="Calibri"/>
          <w:b/>
          <w:sz w:val="22"/>
          <w:szCs w:val="22"/>
          <w:lang w:val="en-GB"/>
        </w:rPr>
        <w:t>ANNUAL GENERAL MEETING</w:t>
      </w:r>
    </w:p>
    <w:p w14:paraId="3097AA35" w14:textId="77777777" w:rsidR="007C6500" w:rsidRPr="00086AC4" w:rsidRDefault="007C65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78559446" w14:textId="2C681451" w:rsidR="00D11D25" w:rsidRPr="00086AC4" w:rsidRDefault="003648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sz w:val="22"/>
          <w:szCs w:val="22"/>
          <w:lang w:val="en-GB"/>
        </w:rPr>
        <w:t>16</w:t>
      </w:r>
      <w:r w:rsidR="00D11D25" w:rsidRPr="00086AC4">
        <w:rPr>
          <w:rFonts w:ascii="Calibri" w:hAnsi="Calibri" w:cs="Calibri"/>
          <w:sz w:val="22"/>
          <w:szCs w:val="22"/>
          <w:lang w:val="en-GB"/>
        </w:rPr>
        <w:t>.</w:t>
      </w:r>
      <w:r w:rsidR="00D11D25" w:rsidRPr="00086AC4">
        <w:rPr>
          <w:rFonts w:ascii="Calibri" w:hAnsi="Calibri" w:cs="Calibri"/>
          <w:sz w:val="22"/>
          <w:szCs w:val="22"/>
          <w:lang w:val="en-GB"/>
        </w:rPr>
        <w:tab/>
        <w:t xml:space="preserve">Notice of the Annual General Meeting will be given by the Chancery Secretary at least twenty-one days before the meeting and sent to every Member and Honorary Member at </w:t>
      </w:r>
      <w:r w:rsidR="009C4D7C">
        <w:rPr>
          <w:rFonts w:ascii="Calibri" w:hAnsi="Calibri" w:cs="Calibri"/>
          <w:sz w:val="22"/>
          <w:szCs w:val="22"/>
          <w:lang w:val="en-GB"/>
        </w:rPr>
        <w:t>their</w:t>
      </w:r>
      <w:r w:rsidR="00D11D25" w:rsidRPr="00086AC4">
        <w:rPr>
          <w:rFonts w:ascii="Calibri" w:hAnsi="Calibri" w:cs="Calibri"/>
          <w:sz w:val="22"/>
          <w:szCs w:val="22"/>
          <w:lang w:val="en-GB"/>
        </w:rPr>
        <w:t xml:space="preserve"> registered address, stating the place and time at which it is to be held.  The Annual General Meeting of </w:t>
      </w:r>
      <w:r w:rsidR="00CC600E" w:rsidRPr="00086AC4">
        <w:rPr>
          <w:rFonts w:ascii="Calibri" w:hAnsi="Calibri" w:cs="Calibri"/>
          <w:sz w:val="22"/>
          <w:szCs w:val="22"/>
          <w:lang w:val="en-GB"/>
        </w:rPr>
        <w:t xml:space="preserve">the IBC </w:t>
      </w:r>
      <w:r w:rsidR="00D11D25" w:rsidRPr="00086AC4">
        <w:rPr>
          <w:rFonts w:ascii="Calibri" w:hAnsi="Calibri" w:cs="Calibri"/>
          <w:sz w:val="22"/>
          <w:szCs w:val="22"/>
          <w:lang w:val="en-GB"/>
        </w:rPr>
        <w:t>shall be held in such place as may be determined by the Committee, in the month of March</w:t>
      </w:r>
      <w:r w:rsidR="008903AA" w:rsidRPr="00086AC4">
        <w:rPr>
          <w:rFonts w:ascii="Calibri" w:hAnsi="Calibri" w:cs="Calibri"/>
          <w:sz w:val="22"/>
          <w:szCs w:val="22"/>
          <w:lang w:val="en-GB"/>
        </w:rPr>
        <w:t>,</w:t>
      </w:r>
      <w:r w:rsidR="00D11D25" w:rsidRPr="00086AC4">
        <w:rPr>
          <w:rFonts w:ascii="Calibri" w:hAnsi="Calibri" w:cs="Calibri"/>
          <w:sz w:val="22"/>
          <w:szCs w:val="22"/>
          <w:lang w:val="en-GB"/>
        </w:rPr>
        <w:t xml:space="preserve"> in every year for the following purposes:</w:t>
      </w:r>
    </w:p>
    <w:p w14:paraId="062627B6"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00CE2259"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r w:rsidRPr="00086AC4">
        <w:rPr>
          <w:rFonts w:ascii="Calibri" w:hAnsi="Calibri" w:cs="Calibri"/>
          <w:sz w:val="22"/>
          <w:szCs w:val="22"/>
          <w:lang w:val="en-GB"/>
        </w:rPr>
        <w:t>(</w:t>
      </w:r>
      <w:proofErr w:type="spellStart"/>
      <w:r w:rsidRPr="00086AC4">
        <w:rPr>
          <w:rFonts w:ascii="Calibri" w:hAnsi="Calibri" w:cs="Calibri"/>
          <w:sz w:val="22"/>
          <w:szCs w:val="22"/>
          <w:lang w:val="en-GB"/>
        </w:rPr>
        <w:t>i</w:t>
      </w:r>
      <w:proofErr w:type="spellEnd"/>
      <w:r w:rsidRPr="00086AC4">
        <w:rPr>
          <w:rFonts w:ascii="Calibri" w:hAnsi="Calibri" w:cs="Calibri"/>
          <w:sz w:val="22"/>
          <w:szCs w:val="22"/>
          <w:lang w:val="en-GB"/>
        </w:rPr>
        <w:t>)</w:t>
      </w:r>
      <w:r w:rsidRPr="00086AC4">
        <w:rPr>
          <w:rFonts w:ascii="Calibri" w:hAnsi="Calibri" w:cs="Calibri"/>
          <w:sz w:val="22"/>
          <w:szCs w:val="22"/>
          <w:lang w:val="en-GB"/>
        </w:rPr>
        <w:tab/>
        <w:t xml:space="preserve">To receive a </w:t>
      </w:r>
      <w:r w:rsidR="00CC600E" w:rsidRPr="00086AC4">
        <w:rPr>
          <w:rFonts w:ascii="Calibri" w:hAnsi="Calibri" w:cs="Calibri"/>
          <w:sz w:val="22"/>
          <w:szCs w:val="22"/>
          <w:lang w:val="en-GB"/>
        </w:rPr>
        <w:t>r</w:t>
      </w:r>
      <w:r w:rsidRPr="00086AC4">
        <w:rPr>
          <w:rFonts w:ascii="Calibri" w:hAnsi="Calibri" w:cs="Calibri"/>
          <w:sz w:val="22"/>
          <w:szCs w:val="22"/>
          <w:lang w:val="en-GB"/>
        </w:rPr>
        <w:t xml:space="preserve">eport and </w:t>
      </w:r>
      <w:r w:rsidR="00CC600E" w:rsidRPr="00086AC4">
        <w:rPr>
          <w:rFonts w:ascii="Calibri" w:hAnsi="Calibri" w:cs="Calibri"/>
          <w:sz w:val="22"/>
          <w:szCs w:val="22"/>
          <w:lang w:val="en-GB"/>
        </w:rPr>
        <w:t>s</w:t>
      </w:r>
      <w:r w:rsidRPr="00086AC4">
        <w:rPr>
          <w:rFonts w:ascii="Calibri" w:hAnsi="Calibri" w:cs="Calibri"/>
          <w:sz w:val="22"/>
          <w:szCs w:val="22"/>
          <w:lang w:val="en-GB"/>
        </w:rPr>
        <w:t xml:space="preserve">tatement of </w:t>
      </w:r>
      <w:r w:rsidR="00CC600E" w:rsidRPr="00086AC4">
        <w:rPr>
          <w:rFonts w:ascii="Calibri" w:hAnsi="Calibri" w:cs="Calibri"/>
          <w:sz w:val="22"/>
          <w:szCs w:val="22"/>
          <w:lang w:val="en-GB"/>
        </w:rPr>
        <w:t>a</w:t>
      </w:r>
      <w:r w:rsidRPr="00086AC4">
        <w:rPr>
          <w:rFonts w:ascii="Calibri" w:hAnsi="Calibri" w:cs="Calibri"/>
          <w:sz w:val="22"/>
          <w:szCs w:val="22"/>
          <w:lang w:val="en-GB"/>
        </w:rPr>
        <w:t>ccounts for the preceding year.</w:t>
      </w:r>
    </w:p>
    <w:p w14:paraId="7F0870C4"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01DB1781"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r w:rsidRPr="00086AC4">
        <w:rPr>
          <w:rFonts w:ascii="Calibri" w:hAnsi="Calibri" w:cs="Calibri"/>
          <w:sz w:val="22"/>
          <w:szCs w:val="22"/>
          <w:lang w:val="en-GB"/>
        </w:rPr>
        <w:t>(ii)</w:t>
      </w:r>
      <w:r w:rsidRPr="00086AC4">
        <w:rPr>
          <w:rFonts w:ascii="Calibri" w:hAnsi="Calibri" w:cs="Calibri"/>
          <w:sz w:val="22"/>
          <w:szCs w:val="22"/>
          <w:lang w:val="en-GB"/>
        </w:rPr>
        <w:tab/>
        <w:t>To elect the Officers and Members of the Management Committee for the ensuing year in accordance with the foregoing Rules.</w:t>
      </w:r>
    </w:p>
    <w:p w14:paraId="4D215819"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133DA5AE"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r w:rsidRPr="00086AC4">
        <w:rPr>
          <w:rFonts w:ascii="Calibri" w:hAnsi="Calibri" w:cs="Calibri"/>
          <w:sz w:val="22"/>
          <w:szCs w:val="22"/>
          <w:lang w:val="en-GB"/>
        </w:rPr>
        <w:t>(iii)</w:t>
      </w:r>
      <w:r w:rsidRPr="00086AC4">
        <w:rPr>
          <w:rFonts w:ascii="Calibri" w:hAnsi="Calibri" w:cs="Calibri"/>
          <w:sz w:val="22"/>
          <w:szCs w:val="22"/>
          <w:lang w:val="en-GB"/>
        </w:rPr>
        <w:tab/>
        <w:t>To determine the annual subscription for the ensuing year.</w:t>
      </w:r>
    </w:p>
    <w:p w14:paraId="3F09D296"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76E09E2E"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r w:rsidRPr="00086AC4">
        <w:rPr>
          <w:rFonts w:ascii="Calibri" w:hAnsi="Calibri" w:cs="Calibri"/>
          <w:sz w:val="22"/>
          <w:szCs w:val="22"/>
          <w:lang w:val="en-GB"/>
        </w:rPr>
        <w:t>(iv)</w:t>
      </w:r>
      <w:r w:rsidRPr="00086AC4">
        <w:rPr>
          <w:rFonts w:ascii="Calibri" w:hAnsi="Calibri" w:cs="Calibri"/>
          <w:sz w:val="22"/>
          <w:szCs w:val="22"/>
          <w:lang w:val="en-GB"/>
        </w:rPr>
        <w:tab/>
        <w:t>To consider any notice of motion or report appearing on the Agenda for the meeting.</w:t>
      </w:r>
    </w:p>
    <w:p w14:paraId="222134D0"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6EF3CAD4" w14:textId="1496E625"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r w:rsidRPr="00086AC4">
        <w:rPr>
          <w:rFonts w:ascii="Calibri" w:hAnsi="Calibri" w:cs="Calibri"/>
          <w:sz w:val="22"/>
          <w:szCs w:val="22"/>
          <w:lang w:val="en-GB"/>
        </w:rPr>
        <w:t>(v)</w:t>
      </w:r>
      <w:r w:rsidRPr="00086AC4">
        <w:rPr>
          <w:rFonts w:ascii="Calibri" w:hAnsi="Calibri" w:cs="Calibri"/>
          <w:sz w:val="22"/>
          <w:szCs w:val="22"/>
          <w:lang w:val="en-GB"/>
        </w:rPr>
        <w:tab/>
        <w:t xml:space="preserve">To consider any proposal or matter or transact any other business of which at least fourteen days' notice in writing (before the AGM) shall have been given to the Chancery Secretary by a Member.   The Chair shall preside at the Annual General Meeting, or </w:t>
      </w:r>
      <w:r w:rsidR="00CC600E" w:rsidRPr="00086AC4">
        <w:rPr>
          <w:rFonts w:ascii="Calibri" w:hAnsi="Calibri" w:cs="Calibri"/>
          <w:sz w:val="22"/>
          <w:szCs w:val="22"/>
          <w:lang w:val="en-GB"/>
        </w:rPr>
        <w:t>the Vice Chair, in the Chair’s</w:t>
      </w:r>
      <w:r w:rsidR="00F45E40" w:rsidRPr="00086AC4">
        <w:rPr>
          <w:rFonts w:ascii="Calibri" w:hAnsi="Calibri" w:cs="Calibri"/>
          <w:sz w:val="22"/>
          <w:szCs w:val="22"/>
          <w:lang w:val="en-GB"/>
        </w:rPr>
        <w:t xml:space="preserve"> absence</w:t>
      </w:r>
      <w:r w:rsidR="00CC600E" w:rsidRPr="00086AC4">
        <w:rPr>
          <w:rFonts w:ascii="Calibri" w:hAnsi="Calibri" w:cs="Calibri"/>
          <w:sz w:val="22"/>
          <w:szCs w:val="22"/>
          <w:lang w:val="en-GB"/>
        </w:rPr>
        <w:t xml:space="preserve"> </w:t>
      </w:r>
      <w:r w:rsidRPr="00086AC4">
        <w:rPr>
          <w:rFonts w:ascii="Calibri" w:hAnsi="Calibri" w:cs="Calibri"/>
          <w:sz w:val="22"/>
          <w:szCs w:val="22"/>
          <w:lang w:val="en-GB"/>
        </w:rPr>
        <w:t>.   Voting upon any resolution other than the election of Officers, shall be decided on a show of hands</w:t>
      </w:r>
      <w:r w:rsidR="00CC600E" w:rsidRPr="00086AC4">
        <w:rPr>
          <w:rFonts w:ascii="Calibri" w:hAnsi="Calibri" w:cs="Calibri"/>
          <w:sz w:val="22"/>
          <w:szCs w:val="22"/>
          <w:lang w:val="en-GB"/>
        </w:rPr>
        <w:t>.</w:t>
      </w:r>
      <w:r w:rsidRPr="00086AC4">
        <w:rPr>
          <w:rFonts w:ascii="Calibri" w:hAnsi="Calibri" w:cs="Calibri"/>
          <w:sz w:val="22"/>
          <w:szCs w:val="22"/>
          <w:lang w:val="en-GB"/>
        </w:rPr>
        <w:t xml:space="preserve">  No matters can be voted on unless the prescrib</w:t>
      </w:r>
      <w:r w:rsidR="00086AC4" w:rsidRPr="00086AC4">
        <w:rPr>
          <w:rFonts w:ascii="Calibri" w:hAnsi="Calibri" w:cs="Calibri"/>
          <w:sz w:val="22"/>
          <w:szCs w:val="22"/>
          <w:lang w:val="en-GB"/>
        </w:rPr>
        <w:t xml:space="preserve">ed notice above has been given.  However, this notice may be waived in urgent and exceptional circumstances and where the Executive Committee agree to include the matter in </w:t>
      </w:r>
      <w:r w:rsidRPr="00086AC4">
        <w:rPr>
          <w:rFonts w:ascii="Calibri" w:hAnsi="Calibri" w:cs="Calibri"/>
          <w:sz w:val="22"/>
          <w:szCs w:val="22"/>
          <w:lang w:val="en-GB"/>
        </w:rPr>
        <w:t xml:space="preserve">"any other business".  </w:t>
      </w:r>
    </w:p>
    <w:p w14:paraId="19B91ADC"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6D481680"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b/>
          <w:sz w:val="22"/>
          <w:szCs w:val="22"/>
          <w:lang w:val="en-GB"/>
        </w:rPr>
      </w:pPr>
    </w:p>
    <w:p w14:paraId="01942FA1" w14:textId="77777777" w:rsidR="00364859" w:rsidRPr="00086AC4" w:rsidRDefault="003648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b/>
          <w:sz w:val="22"/>
          <w:szCs w:val="22"/>
          <w:lang w:val="en-GB"/>
        </w:rPr>
      </w:pPr>
    </w:p>
    <w:p w14:paraId="2CF3E22C"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b/>
          <w:sz w:val="22"/>
          <w:szCs w:val="22"/>
          <w:lang w:val="en-GB"/>
        </w:rPr>
        <w:t>EXTRAORDINARY GENERAL MEETING</w:t>
      </w:r>
    </w:p>
    <w:p w14:paraId="615C47FA" w14:textId="77777777" w:rsidR="00D11D25"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23386BAF" w14:textId="77777777" w:rsidR="007C6500" w:rsidRPr="00086AC4" w:rsidRDefault="007C65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sectPr w:rsidR="007C6500" w:rsidRPr="00086AC4">
          <w:endnotePr>
            <w:numFmt w:val="decimal"/>
          </w:endnotePr>
          <w:type w:val="continuous"/>
          <w:pgSz w:w="11906" w:h="16839"/>
          <w:pgMar w:top="1440" w:right="1417" w:bottom="1440" w:left="1417" w:header="1440" w:footer="1440" w:gutter="0"/>
          <w:cols w:space="720"/>
          <w:noEndnote/>
        </w:sectPr>
      </w:pPr>
    </w:p>
    <w:p w14:paraId="4687D24E" w14:textId="77777777" w:rsid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sz w:val="22"/>
          <w:szCs w:val="22"/>
          <w:lang w:val="en-GB"/>
        </w:rPr>
        <w:t>1</w:t>
      </w:r>
      <w:r w:rsidR="00364859" w:rsidRPr="00086AC4">
        <w:rPr>
          <w:rFonts w:ascii="Calibri" w:hAnsi="Calibri" w:cs="Calibri"/>
          <w:sz w:val="22"/>
          <w:szCs w:val="22"/>
          <w:lang w:val="en-GB"/>
        </w:rPr>
        <w:t>7</w:t>
      </w:r>
      <w:r w:rsidRPr="00086AC4">
        <w:rPr>
          <w:rFonts w:ascii="Calibri" w:hAnsi="Calibri" w:cs="Calibri"/>
          <w:sz w:val="22"/>
          <w:szCs w:val="22"/>
          <w:lang w:val="en-GB"/>
        </w:rPr>
        <w:t>.</w:t>
      </w:r>
      <w:r w:rsidRPr="00086AC4">
        <w:rPr>
          <w:rFonts w:ascii="Calibri" w:hAnsi="Calibri" w:cs="Calibri"/>
          <w:sz w:val="22"/>
          <w:szCs w:val="22"/>
          <w:lang w:val="en-GB"/>
        </w:rPr>
        <w:tab/>
      </w:r>
      <w:r w:rsidR="00086AC4">
        <w:rPr>
          <w:rFonts w:ascii="Calibri" w:hAnsi="Calibri" w:cs="Calibri"/>
          <w:sz w:val="22"/>
          <w:szCs w:val="22"/>
          <w:lang w:val="en-GB"/>
        </w:rPr>
        <w:t>(a)</w:t>
      </w:r>
      <w:r w:rsidR="00086AC4">
        <w:rPr>
          <w:rFonts w:ascii="Calibri" w:hAnsi="Calibri" w:cs="Calibri"/>
          <w:sz w:val="22"/>
          <w:szCs w:val="22"/>
          <w:lang w:val="en-GB"/>
        </w:rPr>
        <w:tab/>
      </w:r>
      <w:r w:rsidRPr="00086AC4">
        <w:rPr>
          <w:rFonts w:ascii="Calibri" w:hAnsi="Calibri" w:cs="Calibri"/>
          <w:sz w:val="22"/>
          <w:szCs w:val="22"/>
          <w:lang w:val="en-GB"/>
        </w:rPr>
        <w:t>The Chai</w:t>
      </w:r>
      <w:r w:rsidR="00CC600E" w:rsidRPr="00086AC4">
        <w:rPr>
          <w:rFonts w:ascii="Calibri" w:hAnsi="Calibri" w:cs="Calibri"/>
          <w:sz w:val="22"/>
          <w:szCs w:val="22"/>
          <w:lang w:val="en-GB"/>
        </w:rPr>
        <w:t>r</w:t>
      </w:r>
      <w:r w:rsidRPr="00086AC4">
        <w:rPr>
          <w:rFonts w:ascii="Calibri" w:hAnsi="Calibri" w:cs="Calibri"/>
          <w:sz w:val="22"/>
          <w:szCs w:val="22"/>
          <w:lang w:val="en-GB"/>
        </w:rPr>
        <w:t xml:space="preserve"> or four Members of the Management Committee or the Management </w:t>
      </w:r>
    </w:p>
    <w:p w14:paraId="639BE598" w14:textId="77777777" w:rsidR="00D11D25" w:rsidRDefault="00086AC4" w:rsidP="00086A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r>
        <w:rPr>
          <w:rFonts w:ascii="Calibri" w:hAnsi="Calibri" w:cs="Calibri"/>
          <w:sz w:val="22"/>
          <w:szCs w:val="22"/>
          <w:lang w:val="en-GB"/>
        </w:rPr>
        <w:tab/>
      </w:r>
      <w:r w:rsidR="00D11D25" w:rsidRPr="00086AC4">
        <w:rPr>
          <w:rFonts w:ascii="Calibri" w:hAnsi="Calibri" w:cs="Calibri"/>
          <w:sz w:val="22"/>
          <w:szCs w:val="22"/>
          <w:lang w:val="en-GB"/>
        </w:rPr>
        <w:t>Committee shall at the written request of not less than ten Members</w:t>
      </w:r>
      <w:r w:rsidR="00F45E40" w:rsidRPr="00086AC4">
        <w:rPr>
          <w:rFonts w:ascii="Calibri" w:hAnsi="Calibri" w:cs="Calibri"/>
          <w:sz w:val="22"/>
          <w:szCs w:val="22"/>
          <w:lang w:val="en-GB"/>
        </w:rPr>
        <w:t>,</w:t>
      </w:r>
      <w:r w:rsidR="00D11D25" w:rsidRPr="00086AC4">
        <w:rPr>
          <w:rFonts w:ascii="Calibri" w:hAnsi="Calibri" w:cs="Calibri"/>
          <w:sz w:val="22"/>
          <w:szCs w:val="22"/>
          <w:lang w:val="en-GB"/>
        </w:rPr>
        <w:t xml:space="preserve"> convene an Extraordinary General Meeting of The I</w:t>
      </w:r>
      <w:r w:rsidR="003F0CAA">
        <w:rPr>
          <w:rFonts w:ascii="Calibri" w:hAnsi="Calibri" w:cs="Calibri"/>
          <w:sz w:val="22"/>
          <w:szCs w:val="22"/>
          <w:lang w:val="en-GB"/>
        </w:rPr>
        <w:t>BC</w:t>
      </w:r>
      <w:r w:rsidR="00D11D25" w:rsidRPr="00086AC4">
        <w:rPr>
          <w:rFonts w:ascii="Calibri" w:hAnsi="Calibri" w:cs="Calibri"/>
          <w:sz w:val="22"/>
          <w:szCs w:val="22"/>
          <w:lang w:val="en-GB"/>
        </w:rPr>
        <w:t>.  Any request for an Extraordinary General Meeting must state the objects of the meeting and must be signed by those making it.</w:t>
      </w:r>
    </w:p>
    <w:p w14:paraId="6EC3E5E9" w14:textId="77777777" w:rsidR="00086AC4" w:rsidRDefault="00086AC4" w:rsidP="00086A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p>
    <w:p w14:paraId="6C5818D9" w14:textId="77777777" w:rsidR="00086AC4" w:rsidRPr="00086AC4" w:rsidRDefault="00086AC4" w:rsidP="00086A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r>
        <w:rPr>
          <w:rFonts w:ascii="Calibri" w:hAnsi="Calibri" w:cs="Calibri"/>
          <w:sz w:val="22"/>
          <w:szCs w:val="22"/>
          <w:lang w:val="en-GB"/>
        </w:rPr>
        <w:t>(b)</w:t>
      </w:r>
      <w:r>
        <w:rPr>
          <w:rFonts w:ascii="Calibri" w:hAnsi="Calibri" w:cs="Calibri"/>
          <w:sz w:val="22"/>
          <w:szCs w:val="22"/>
          <w:lang w:val="en-GB"/>
        </w:rPr>
        <w:tab/>
        <w:t>The Chair may also request and Extraordinary General Meeting to be convened, in exceptional circumstances and with the agreement of 3 members of the Executive Committee</w:t>
      </w:r>
    </w:p>
    <w:p w14:paraId="0ABE2AC1"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3C7AF393" w14:textId="77777777" w:rsidR="00D11D25"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b/>
          <w:sz w:val="22"/>
          <w:szCs w:val="22"/>
          <w:lang w:val="en-GB"/>
        </w:rPr>
      </w:pPr>
      <w:r w:rsidRPr="00086AC4">
        <w:rPr>
          <w:rFonts w:ascii="Calibri" w:hAnsi="Calibri" w:cs="Calibri"/>
          <w:b/>
          <w:sz w:val="22"/>
          <w:szCs w:val="22"/>
          <w:lang w:val="en-GB"/>
        </w:rPr>
        <w:t>NOTICE OF GENERAL MEETINGS</w:t>
      </w:r>
    </w:p>
    <w:p w14:paraId="6CB51278" w14:textId="77777777" w:rsidR="007C6500" w:rsidRPr="00086AC4" w:rsidRDefault="007C65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53DF107D" w14:textId="77777777" w:rsidR="00D11D25" w:rsidRDefault="003648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sz w:val="22"/>
          <w:szCs w:val="22"/>
          <w:lang w:val="en-GB"/>
        </w:rPr>
        <w:t>18</w:t>
      </w:r>
      <w:r w:rsidR="00D11D25" w:rsidRPr="00086AC4">
        <w:rPr>
          <w:rFonts w:ascii="Calibri" w:hAnsi="Calibri" w:cs="Calibri"/>
          <w:sz w:val="22"/>
          <w:szCs w:val="22"/>
          <w:lang w:val="en-GB"/>
        </w:rPr>
        <w:t>.</w:t>
      </w:r>
      <w:r w:rsidR="00D11D25" w:rsidRPr="00086AC4">
        <w:rPr>
          <w:rFonts w:ascii="Calibri" w:hAnsi="Calibri" w:cs="Calibri"/>
          <w:sz w:val="22"/>
          <w:szCs w:val="22"/>
          <w:lang w:val="en-GB"/>
        </w:rPr>
        <w:tab/>
        <w:t xml:space="preserve">The Chancery Secretary shall </w:t>
      </w:r>
      <w:r w:rsidR="008903AA" w:rsidRPr="00086AC4">
        <w:rPr>
          <w:rFonts w:ascii="Calibri" w:hAnsi="Calibri" w:cs="Calibri"/>
          <w:sz w:val="22"/>
          <w:szCs w:val="22"/>
          <w:lang w:val="en-GB"/>
        </w:rPr>
        <w:t xml:space="preserve">give </w:t>
      </w:r>
      <w:r w:rsidR="00D11D25" w:rsidRPr="00086AC4">
        <w:rPr>
          <w:rFonts w:ascii="Calibri" w:hAnsi="Calibri" w:cs="Calibri"/>
          <w:sz w:val="22"/>
          <w:szCs w:val="22"/>
          <w:lang w:val="en-GB"/>
        </w:rPr>
        <w:t xml:space="preserve">at least twenty-one </w:t>
      </w:r>
      <w:r w:rsidR="008903AA" w:rsidRPr="00086AC4">
        <w:rPr>
          <w:rFonts w:ascii="Calibri" w:hAnsi="Calibri" w:cs="Calibri"/>
          <w:sz w:val="22"/>
          <w:szCs w:val="22"/>
          <w:lang w:val="en-GB"/>
        </w:rPr>
        <w:t>days’ notice</w:t>
      </w:r>
      <w:r w:rsidR="00D11D25" w:rsidRPr="00086AC4">
        <w:rPr>
          <w:rFonts w:ascii="Calibri" w:hAnsi="Calibri" w:cs="Calibri"/>
          <w:sz w:val="22"/>
          <w:szCs w:val="22"/>
          <w:lang w:val="en-GB"/>
        </w:rPr>
        <w:t xml:space="preserve"> before any General Meeting</w:t>
      </w:r>
      <w:r w:rsidR="008903AA" w:rsidRPr="00086AC4">
        <w:rPr>
          <w:rFonts w:ascii="Calibri" w:hAnsi="Calibri" w:cs="Calibri"/>
          <w:sz w:val="22"/>
          <w:szCs w:val="22"/>
          <w:lang w:val="en-GB"/>
        </w:rPr>
        <w:t xml:space="preserve"> and </w:t>
      </w:r>
      <w:r w:rsidR="00D11D25" w:rsidRPr="00086AC4">
        <w:rPr>
          <w:rFonts w:ascii="Calibri" w:hAnsi="Calibri" w:cs="Calibri"/>
          <w:sz w:val="22"/>
          <w:szCs w:val="22"/>
          <w:lang w:val="en-GB"/>
        </w:rPr>
        <w:t>send to every Member and Honorary Member a notice of such meeting</w:t>
      </w:r>
      <w:r w:rsidR="00F45E40" w:rsidRPr="00086AC4">
        <w:rPr>
          <w:rFonts w:ascii="Calibri" w:hAnsi="Calibri" w:cs="Calibri"/>
          <w:sz w:val="22"/>
          <w:szCs w:val="22"/>
          <w:lang w:val="en-GB"/>
        </w:rPr>
        <w:t>,</w:t>
      </w:r>
      <w:r w:rsidR="00D11D25" w:rsidRPr="00086AC4">
        <w:rPr>
          <w:rFonts w:ascii="Calibri" w:hAnsi="Calibri" w:cs="Calibri"/>
          <w:sz w:val="22"/>
          <w:szCs w:val="22"/>
          <w:lang w:val="en-GB"/>
        </w:rPr>
        <w:t xml:space="preserve"> stating the time and place at which it is to be held and the</w:t>
      </w:r>
      <w:r w:rsidR="00CC600E" w:rsidRPr="00086AC4">
        <w:rPr>
          <w:rFonts w:ascii="Calibri" w:hAnsi="Calibri" w:cs="Calibri"/>
          <w:sz w:val="22"/>
          <w:szCs w:val="22"/>
          <w:lang w:val="en-GB"/>
        </w:rPr>
        <w:t xml:space="preserve"> proposed agenda.</w:t>
      </w:r>
      <w:r w:rsidR="00D11D25" w:rsidRPr="00086AC4">
        <w:rPr>
          <w:rFonts w:ascii="Calibri" w:hAnsi="Calibri" w:cs="Calibri"/>
          <w:sz w:val="22"/>
          <w:szCs w:val="22"/>
          <w:lang w:val="en-GB"/>
        </w:rPr>
        <w:t xml:space="preserve">  Any proposal or resolution to be raised at a General Meeting </w:t>
      </w:r>
      <w:r w:rsidR="00CC600E" w:rsidRPr="00086AC4">
        <w:rPr>
          <w:rFonts w:ascii="Calibri" w:hAnsi="Calibri" w:cs="Calibri"/>
          <w:sz w:val="22"/>
          <w:szCs w:val="22"/>
          <w:lang w:val="en-GB"/>
        </w:rPr>
        <w:t>must</w:t>
      </w:r>
      <w:r w:rsidR="00D11D25" w:rsidRPr="00086AC4">
        <w:rPr>
          <w:rFonts w:ascii="Calibri" w:hAnsi="Calibri" w:cs="Calibri"/>
          <w:sz w:val="22"/>
          <w:szCs w:val="22"/>
          <w:lang w:val="en-GB"/>
        </w:rPr>
        <w:t xml:space="preserve"> be lodged with the Chancery Secretary at least fourteen days before the General Meeting.  </w:t>
      </w:r>
      <w:r w:rsidR="00AE452C" w:rsidRPr="00AE452C">
        <w:rPr>
          <w:rFonts w:ascii="Calibri" w:hAnsi="Calibri" w:cs="Calibri"/>
          <w:sz w:val="22"/>
          <w:szCs w:val="22"/>
          <w:lang w:val="en-GB"/>
        </w:rPr>
        <w:t xml:space="preserve">No matters can be voted on unless the prescribed notice above has been given.  However, this notice may be waived in urgent and exceptional circumstances and where the Executive Committee agree to include the matter in "any other business".  </w:t>
      </w:r>
    </w:p>
    <w:p w14:paraId="5B17D2D1" w14:textId="77777777" w:rsidR="009C4D7C" w:rsidRDefault="009C4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2B81D486" w14:textId="214141DD" w:rsidR="009C4D7C" w:rsidRDefault="009C4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b/>
          <w:sz w:val="22"/>
          <w:szCs w:val="22"/>
          <w:lang w:val="en-GB"/>
        </w:rPr>
      </w:pPr>
      <w:r w:rsidRPr="00706F23">
        <w:rPr>
          <w:rFonts w:ascii="Calibri" w:hAnsi="Calibri" w:cs="Calibri"/>
          <w:b/>
          <w:sz w:val="22"/>
          <w:szCs w:val="22"/>
          <w:lang w:val="en-GB"/>
        </w:rPr>
        <w:t>D</w:t>
      </w:r>
      <w:r>
        <w:rPr>
          <w:rFonts w:ascii="Calibri" w:hAnsi="Calibri" w:cs="Calibri"/>
          <w:b/>
          <w:sz w:val="22"/>
          <w:szCs w:val="22"/>
          <w:lang w:val="en-GB"/>
        </w:rPr>
        <w:t>INNERS</w:t>
      </w:r>
    </w:p>
    <w:p w14:paraId="04451B75" w14:textId="33411C84" w:rsidR="009C4D7C" w:rsidRDefault="009C4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bCs/>
          <w:sz w:val="22"/>
          <w:szCs w:val="22"/>
        </w:rPr>
      </w:pPr>
      <w:r w:rsidRPr="00706F23">
        <w:rPr>
          <w:rFonts w:ascii="Calibri" w:hAnsi="Calibri" w:cs="Calibri"/>
          <w:bCs/>
          <w:sz w:val="22"/>
          <w:szCs w:val="22"/>
          <w:lang w:val="en-GB"/>
        </w:rPr>
        <w:t xml:space="preserve">19. </w:t>
      </w:r>
      <w:r w:rsidRPr="00706F23">
        <w:rPr>
          <w:rFonts w:ascii="Calibri" w:hAnsi="Calibri" w:cs="Calibri"/>
          <w:bCs/>
          <w:sz w:val="22"/>
          <w:szCs w:val="22"/>
          <w:lang w:val="en-GB"/>
        </w:rPr>
        <w:tab/>
        <w:t xml:space="preserve">a) </w:t>
      </w:r>
      <w:r w:rsidRPr="00706F23">
        <w:rPr>
          <w:rFonts w:ascii="Calibri" w:hAnsi="Calibri" w:cs="Calibri"/>
          <w:bCs/>
          <w:sz w:val="22"/>
          <w:szCs w:val="22"/>
        </w:rPr>
        <w:t xml:space="preserve">The IBC will host an Annual Dinner, the principle purpose of which is to thank other parts of the legal profession for their help and support. The invitation list shall reflect this and will include Management Committee members, the President, Vice-Presidents (including Vice-President Emeritus) and will also include IBC members not on the Management Committee but who actively support and promote the activities of the IBC. The Annual Dinner shall be </w:t>
      </w:r>
      <w:proofErr w:type="spellStart"/>
      <w:r w:rsidRPr="00706F23">
        <w:rPr>
          <w:rFonts w:ascii="Calibri" w:hAnsi="Calibri" w:cs="Calibri"/>
          <w:bCs/>
          <w:sz w:val="22"/>
          <w:szCs w:val="22"/>
        </w:rPr>
        <w:t>organised</w:t>
      </w:r>
      <w:proofErr w:type="spellEnd"/>
      <w:r w:rsidRPr="00706F23">
        <w:rPr>
          <w:rFonts w:ascii="Calibri" w:hAnsi="Calibri" w:cs="Calibri"/>
          <w:bCs/>
          <w:sz w:val="22"/>
          <w:szCs w:val="22"/>
        </w:rPr>
        <w:t xml:space="preserve"> by the Chambers and Social Committee</w:t>
      </w:r>
      <w:r w:rsidR="008D027A" w:rsidRPr="00706F23">
        <w:rPr>
          <w:rFonts w:ascii="Calibri" w:hAnsi="Calibri" w:cs="Calibri"/>
          <w:bCs/>
          <w:sz w:val="22"/>
          <w:szCs w:val="22"/>
        </w:rPr>
        <w:t>.</w:t>
      </w:r>
    </w:p>
    <w:p w14:paraId="34C08D47" w14:textId="77777777" w:rsidR="007C6500" w:rsidRPr="00706F23" w:rsidRDefault="007C65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bCs/>
          <w:sz w:val="22"/>
          <w:szCs w:val="22"/>
        </w:rPr>
      </w:pPr>
    </w:p>
    <w:p w14:paraId="5AFBC99C" w14:textId="740B5EBC" w:rsidR="008D027A" w:rsidRPr="007C6500" w:rsidRDefault="008D0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bCs/>
          <w:sz w:val="22"/>
          <w:szCs w:val="22"/>
          <w:lang w:val="en-GB"/>
        </w:rPr>
      </w:pPr>
      <w:r w:rsidRPr="00706F23">
        <w:rPr>
          <w:rFonts w:ascii="Calibri" w:hAnsi="Calibri" w:cs="Calibri"/>
          <w:bCs/>
          <w:sz w:val="22"/>
          <w:szCs w:val="22"/>
        </w:rPr>
        <w:tab/>
        <w:t xml:space="preserve">b) There are to be triennial dinners involving each of the Regions (not exclusive to members of the IBC) which are to be held on a rotating basis allowing for two per year to which the IBC will </w:t>
      </w:r>
      <w:r w:rsidRPr="00706F23">
        <w:rPr>
          <w:rFonts w:ascii="Calibri" w:hAnsi="Calibri" w:cs="Calibri"/>
          <w:bCs/>
          <w:sz w:val="22"/>
          <w:szCs w:val="22"/>
        </w:rPr>
        <w:lastRenderedPageBreak/>
        <w:t>make a contribution. The Treasurer is to determine the level of the contribution after consideration of the likely number of IBC members attending.</w:t>
      </w:r>
    </w:p>
    <w:p w14:paraId="2F886D31" w14:textId="77777777" w:rsidR="00AE452C" w:rsidRDefault="00AE45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1FD1CC37" w14:textId="77777777" w:rsidR="00AE452C" w:rsidRDefault="00AE45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4E942489" w14:textId="2FE03919" w:rsidR="00AE452C" w:rsidRDefault="009C4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b/>
          <w:sz w:val="22"/>
          <w:szCs w:val="22"/>
          <w:lang w:val="en-GB"/>
        </w:rPr>
      </w:pPr>
      <w:r>
        <w:rPr>
          <w:rFonts w:ascii="Calibri" w:hAnsi="Calibri" w:cs="Calibri"/>
          <w:sz w:val="22"/>
          <w:szCs w:val="22"/>
          <w:lang w:val="en-GB"/>
        </w:rPr>
        <w:t>20</w:t>
      </w:r>
      <w:r w:rsidR="00AE452C">
        <w:rPr>
          <w:rFonts w:ascii="Calibri" w:hAnsi="Calibri" w:cs="Calibri"/>
          <w:sz w:val="22"/>
          <w:szCs w:val="22"/>
          <w:lang w:val="en-GB"/>
        </w:rPr>
        <w:t>.</w:t>
      </w:r>
      <w:r w:rsidR="005D1EB7">
        <w:rPr>
          <w:rFonts w:ascii="Calibri" w:hAnsi="Calibri" w:cs="Calibri"/>
          <w:sz w:val="22"/>
          <w:szCs w:val="22"/>
          <w:lang w:val="en-GB"/>
        </w:rPr>
        <w:tab/>
      </w:r>
      <w:r w:rsidR="005D1EB7" w:rsidRPr="005D1EB7">
        <w:rPr>
          <w:rFonts w:ascii="Calibri" w:hAnsi="Calibri" w:cs="Calibri"/>
          <w:b/>
          <w:sz w:val="22"/>
          <w:szCs w:val="22"/>
          <w:lang w:val="en-GB"/>
        </w:rPr>
        <w:t>ABSENCE OF THE CHAIR</w:t>
      </w:r>
    </w:p>
    <w:p w14:paraId="572EF7A6" w14:textId="77777777" w:rsidR="007C6500" w:rsidRDefault="007C65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b/>
          <w:sz w:val="22"/>
          <w:szCs w:val="22"/>
          <w:lang w:val="en-GB"/>
        </w:rPr>
      </w:pPr>
    </w:p>
    <w:p w14:paraId="244A6B58" w14:textId="77777777" w:rsidR="005D1EB7" w:rsidRDefault="005D1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Pr>
          <w:rFonts w:ascii="Calibri" w:hAnsi="Calibri" w:cs="Calibri"/>
          <w:sz w:val="22"/>
          <w:szCs w:val="22"/>
          <w:lang w:val="en-GB"/>
        </w:rPr>
        <w:tab/>
        <w:t xml:space="preserve">(a) </w:t>
      </w:r>
      <w:r>
        <w:rPr>
          <w:rFonts w:ascii="Calibri" w:hAnsi="Calibri" w:cs="Calibri"/>
          <w:sz w:val="22"/>
          <w:szCs w:val="22"/>
          <w:lang w:val="en-GB"/>
        </w:rPr>
        <w:tab/>
        <w:t xml:space="preserve">in the event that the Chair is temporarily unable to fulfil their IBC functions, the Vice </w:t>
      </w:r>
    </w:p>
    <w:p w14:paraId="5604E50F" w14:textId="77777777" w:rsidR="005D1EB7" w:rsidRDefault="005D1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Pr>
          <w:rFonts w:ascii="Calibri" w:hAnsi="Calibri" w:cs="Calibri"/>
          <w:sz w:val="22"/>
          <w:szCs w:val="22"/>
          <w:lang w:val="en-GB"/>
        </w:rPr>
        <w:tab/>
        <w:t xml:space="preserve"> </w:t>
      </w:r>
      <w:r>
        <w:rPr>
          <w:rFonts w:ascii="Calibri" w:hAnsi="Calibri" w:cs="Calibri"/>
          <w:sz w:val="22"/>
          <w:szCs w:val="22"/>
          <w:lang w:val="en-GB"/>
        </w:rPr>
        <w:tab/>
        <w:t>Chair shall assume the role of Acting Chair</w:t>
      </w:r>
    </w:p>
    <w:p w14:paraId="14D46557" w14:textId="77777777" w:rsidR="005D1EB7" w:rsidRDefault="005D1EB7" w:rsidP="005D1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1440"/>
        <w:jc w:val="both"/>
        <w:rPr>
          <w:rFonts w:ascii="Calibri" w:hAnsi="Calibri" w:cs="Calibri"/>
          <w:sz w:val="22"/>
          <w:szCs w:val="22"/>
          <w:lang w:val="en-GB"/>
        </w:rPr>
      </w:pPr>
      <w:r>
        <w:rPr>
          <w:rFonts w:ascii="Calibri" w:hAnsi="Calibri" w:cs="Calibri"/>
          <w:sz w:val="22"/>
          <w:szCs w:val="22"/>
          <w:lang w:val="en-GB"/>
        </w:rPr>
        <w:tab/>
        <w:t>(b)</w:t>
      </w:r>
      <w:r>
        <w:rPr>
          <w:rFonts w:ascii="Calibri" w:hAnsi="Calibri" w:cs="Calibri"/>
          <w:sz w:val="22"/>
          <w:szCs w:val="22"/>
          <w:lang w:val="en-GB"/>
        </w:rPr>
        <w:tab/>
        <w:t>in the event that the Chair becomes permanently unable to continue in the role, before the end of the three year term, the Executive Committee will offer the role to the Vice Chair</w:t>
      </w:r>
    </w:p>
    <w:p w14:paraId="33407BDE" w14:textId="54FF0601" w:rsidR="005D1EB7" w:rsidRPr="00086AC4" w:rsidRDefault="005D1EB7" w:rsidP="005D1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1440"/>
        <w:jc w:val="both"/>
        <w:rPr>
          <w:rFonts w:ascii="Calibri" w:hAnsi="Calibri" w:cs="Calibri"/>
          <w:sz w:val="22"/>
          <w:szCs w:val="22"/>
          <w:lang w:val="en-GB"/>
        </w:rPr>
      </w:pPr>
      <w:r>
        <w:rPr>
          <w:rFonts w:ascii="Calibri" w:hAnsi="Calibri" w:cs="Calibri"/>
          <w:sz w:val="22"/>
          <w:szCs w:val="22"/>
          <w:lang w:val="en-GB"/>
        </w:rPr>
        <w:tab/>
        <w:t>(c)</w:t>
      </w:r>
      <w:r>
        <w:rPr>
          <w:rFonts w:ascii="Calibri" w:hAnsi="Calibri" w:cs="Calibri"/>
          <w:sz w:val="22"/>
          <w:szCs w:val="22"/>
          <w:lang w:val="en-GB"/>
        </w:rPr>
        <w:tab/>
        <w:t>If the Vice Chair does not wish to accept the position of Chair, then the matter of finding suitable candidates for the role shall fall to the Management Committee, under the guidance of the Executive Committe</w:t>
      </w:r>
      <w:r w:rsidR="00063E3B">
        <w:rPr>
          <w:rFonts w:ascii="Calibri" w:hAnsi="Calibri" w:cs="Calibri"/>
          <w:sz w:val="22"/>
          <w:szCs w:val="22"/>
          <w:lang w:val="en-GB"/>
        </w:rPr>
        <w:t>e</w:t>
      </w:r>
    </w:p>
    <w:p w14:paraId="4BDCD581" w14:textId="77777777" w:rsidR="00AE452C" w:rsidRDefault="00AE45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b/>
          <w:sz w:val="22"/>
          <w:szCs w:val="22"/>
          <w:lang w:val="en-GB"/>
        </w:rPr>
      </w:pPr>
    </w:p>
    <w:p w14:paraId="71F7983E" w14:textId="77777777" w:rsidR="00D11D25"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b/>
          <w:sz w:val="22"/>
          <w:szCs w:val="22"/>
          <w:lang w:val="en-GB"/>
        </w:rPr>
      </w:pPr>
      <w:r w:rsidRPr="00086AC4">
        <w:rPr>
          <w:rFonts w:ascii="Calibri" w:hAnsi="Calibri" w:cs="Calibri"/>
          <w:b/>
          <w:sz w:val="22"/>
          <w:szCs w:val="22"/>
          <w:lang w:val="en-GB"/>
        </w:rPr>
        <w:t>RULES</w:t>
      </w:r>
    </w:p>
    <w:p w14:paraId="337E20B7" w14:textId="77777777" w:rsidR="00DA577E" w:rsidRPr="00086AC4" w:rsidRDefault="00DA5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42986F52" w14:textId="47FB4D79" w:rsidR="00D11D25" w:rsidRDefault="009C4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Pr>
          <w:rFonts w:ascii="Calibri" w:hAnsi="Calibri" w:cs="Calibri"/>
          <w:sz w:val="22"/>
          <w:szCs w:val="22"/>
          <w:lang w:val="en-GB"/>
        </w:rPr>
        <w:t>2</w:t>
      </w:r>
      <w:r w:rsidR="00D11D25" w:rsidRPr="00086AC4">
        <w:rPr>
          <w:rFonts w:ascii="Calibri" w:hAnsi="Calibri" w:cs="Calibri"/>
          <w:sz w:val="22"/>
          <w:szCs w:val="22"/>
          <w:lang w:val="en-GB"/>
        </w:rPr>
        <w:t>1.</w:t>
      </w:r>
      <w:r w:rsidR="00D11D25" w:rsidRPr="00086AC4">
        <w:rPr>
          <w:rFonts w:ascii="Calibri" w:hAnsi="Calibri" w:cs="Calibri"/>
          <w:sz w:val="22"/>
          <w:szCs w:val="22"/>
          <w:lang w:val="en-GB"/>
        </w:rPr>
        <w:tab/>
      </w:r>
      <w:r w:rsidR="008D027A">
        <w:rPr>
          <w:rFonts w:ascii="Calibri" w:hAnsi="Calibri" w:cs="Calibri"/>
          <w:sz w:val="22"/>
          <w:szCs w:val="22"/>
          <w:lang w:val="en-GB"/>
        </w:rPr>
        <w:t xml:space="preserve">a) </w:t>
      </w:r>
      <w:r w:rsidR="00D11D25" w:rsidRPr="00086AC4">
        <w:rPr>
          <w:rFonts w:ascii="Calibri" w:hAnsi="Calibri" w:cs="Calibri"/>
          <w:sz w:val="22"/>
          <w:szCs w:val="22"/>
          <w:lang w:val="en-GB"/>
        </w:rPr>
        <w:t>These Rules may not be altered except at an Annual General Meeting or an Extraordinary General Meeting called for that purpose.</w:t>
      </w:r>
    </w:p>
    <w:p w14:paraId="2025A473" w14:textId="5D12500F" w:rsidR="008D027A" w:rsidRDefault="008D0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rPr>
      </w:pPr>
      <w:r>
        <w:rPr>
          <w:rFonts w:ascii="Calibri" w:hAnsi="Calibri" w:cs="Calibri"/>
          <w:sz w:val="22"/>
          <w:szCs w:val="22"/>
          <w:lang w:val="en-GB"/>
        </w:rPr>
        <w:tab/>
        <w:t xml:space="preserve">b) </w:t>
      </w:r>
      <w:r w:rsidRPr="008D027A">
        <w:rPr>
          <w:rFonts w:ascii="Calibri" w:hAnsi="Calibri" w:cs="Calibri"/>
          <w:sz w:val="22"/>
          <w:szCs w:val="22"/>
        </w:rPr>
        <w:t>The General Purposes Committee (or such Officer of the IBC as nominated by the Chair of the IBC) shall have carriage of updating the Rules and Constitution.</w:t>
      </w:r>
    </w:p>
    <w:p w14:paraId="4B847D97" w14:textId="60F087EC" w:rsidR="00FF1FC9" w:rsidRPr="00FF1FC9" w:rsidRDefault="00FF1FC9" w:rsidP="00FF1F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Pr>
          <w:rFonts w:ascii="Calibri" w:hAnsi="Calibri" w:cs="Calibri"/>
          <w:sz w:val="22"/>
          <w:szCs w:val="22"/>
        </w:rPr>
        <w:tab/>
        <w:t xml:space="preserve">c) </w:t>
      </w:r>
      <w:r w:rsidRPr="00FF1FC9">
        <w:rPr>
          <w:rFonts w:ascii="Calibri" w:hAnsi="Calibri" w:cs="Calibri"/>
          <w:sz w:val="22"/>
          <w:szCs w:val="22"/>
          <w:lang w:val="en-GB"/>
        </w:rPr>
        <w:t>There might be issues that arise where the rules don’t cover the situation. The Management Committee has the discretion to discuss these and use their best endeavours to agree the way forward.</w:t>
      </w:r>
    </w:p>
    <w:p w14:paraId="46A8CFFD" w14:textId="34D2D469" w:rsidR="00FF1FC9" w:rsidRPr="00086AC4" w:rsidRDefault="00FF1F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19F51A80" w14:textId="77777777" w:rsidR="00D11D25"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6CF36CBC" w14:textId="77777777" w:rsidR="008D027A" w:rsidRPr="00086AC4" w:rsidRDefault="008D0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sectPr w:rsidR="008D027A" w:rsidRPr="00086AC4">
          <w:endnotePr>
            <w:numFmt w:val="decimal"/>
          </w:endnotePr>
          <w:type w:val="continuous"/>
          <w:pgSz w:w="11906" w:h="16839"/>
          <w:pgMar w:top="1440" w:right="1417" w:bottom="1440" w:left="1417" w:header="1440" w:footer="1440" w:gutter="0"/>
          <w:cols w:space="720"/>
          <w:noEndnote/>
        </w:sectPr>
      </w:pPr>
    </w:p>
    <w:p w14:paraId="519F613B" w14:textId="77777777" w:rsidR="00D11D25" w:rsidRPr="00086AC4" w:rsidRDefault="00D11D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Calibri" w:hAnsi="Calibri" w:cs="Calibri"/>
          <w:sz w:val="22"/>
          <w:szCs w:val="22"/>
          <w:lang w:val="en-GB"/>
        </w:rPr>
      </w:pPr>
    </w:p>
    <w:p w14:paraId="6A61F4DD" w14:textId="77777777" w:rsidR="00D11D25" w:rsidRPr="00086AC4" w:rsidRDefault="00D11D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Calibri" w:hAnsi="Calibri" w:cs="Calibri"/>
          <w:sz w:val="22"/>
          <w:szCs w:val="22"/>
          <w:lang w:val="en-GB"/>
        </w:rPr>
      </w:pPr>
    </w:p>
    <w:p w14:paraId="4AFBB9B8" w14:textId="77777777" w:rsidR="00D11D25" w:rsidRPr="00086AC4" w:rsidRDefault="00D11D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Calibri" w:hAnsi="Calibri" w:cs="Calibri"/>
          <w:b/>
          <w:sz w:val="22"/>
          <w:szCs w:val="22"/>
          <w:lang w:val="en-GB"/>
        </w:rPr>
      </w:pPr>
      <w:r w:rsidRPr="00086AC4">
        <w:rPr>
          <w:rFonts w:ascii="Calibri" w:hAnsi="Calibri" w:cs="Calibri"/>
          <w:b/>
          <w:sz w:val="22"/>
          <w:szCs w:val="22"/>
          <w:lang w:val="en-GB"/>
        </w:rPr>
        <w:t>APPENDIX "A"</w:t>
      </w:r>
    </w:p>
    <w:p w14:paraId="3610B637" w14:textId="77777777" w:rsidR="00D11D25" w:rsidRPr="00086AC4" w:rsidRDefault="00D11D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Calibri" w:hAnsi="Calibri" w:cs="Calibri"/>
          <w:b/>
          <w:sz w:val="22"/>
          <w:szCs w:val="22"/>
          <w:lang w:val="en-GB"/>
        </w:rPr>
      </w:pPr>
    </w:p>
    <w:p w14:paraId="3A2B24D0" w14:textId="1E28CB17" w:rsidR="00D11D25" w:rsidRPr="00086AC4" w:rsidRDefault="00333DA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Calibri" w:hAnsi="Calibri" w:cs="Calibri"/>
          <w:b/>
          <w:sz w:val="22"/>
          <w:szCs w:val="22"/>
          <w:lang w:val="en-GB"/>
        </w:rPr>
      </w:pPr>
      <w:r>
        <w:rPr>
          <w:rFonts w:ascii="Calibri" w:hAnsi="Calibri" w:cs="Calibri"/>
          <w:b/>
          <w:sz w:val="22"/>
          <w:szCs w:val="22"/>
          <w:lang w:val="en-GB"/>
        </w:rPr>
        <w:t xml:space="preserve">ORDERS OF REFERENCE AND DELEGATION OF DUTIES FOR </w:t>
      </w:r>
      <w:r w:rsidR="00D11D25" w:rsidRPr="00086AC4">
        <w:rPr>
          <w:rFonts w:ascii="Calibri" w:hAnsi="Calibri" w:cs="Calibri"/>
          <w:b/>
          <w:sz w:val="22"/>
          <w:szCs w:val="22"/>
          <w:lang w:val="en-GB"/>
        </w:rPr>
        <w:t>SUB-COMMITTEES</w:t>
      </w:r>
      <w:r w:rsidR="00DA577E">
        <w:rPr>
          <w:rFonts w:ascii="Calibri" w:hAnsi="Calibri" w:cs="Calibri"/>
          <w:b/>
          <w:sz w:val="22"/>
          <w:szCs w:val="22"/>
          <w:lang w:val="en-GB"/>
        </w:rPr>
        <w:t xml:space="preserve"> AND GROUP ATTENDANCE</w:t>
      </w:r>
    </w:p>
    <w:p w14:paraId="24300852" w14:textId="77777777" w:rsidR="00D11D25" w:rsidRPr="00086AC4" w:rsidRDefault="00D11D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Calibri" w:hAnsi="Calibri" w:cs="Calibri"/>
          <w:b/>
          <w:sz w:val="22"/>
          <w:szCs w:val="22"/>
          <w:lang w:val="en-GB"/>
        </w:rPr>
      </w:pPr>
    </w:p>
    <w:p w14:paraId="61BBF393" w14:textId="77777777" w:rsidR="00D11D25" w:rsidRPr="00086AC4" w:rsidRDefault="00D11D2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hanging="720"/>
        <w:jc w:val="both"/>
        <w:rPr>
          <w:rFonts w:ascii="Calibri" w:hAnsi="Calibri" w:cs="Calibri"/>
          <w:b/>
          <w:sz w:val="22"/>
          <w:szCs w:val="22"/>
          <w:lang w:val="en-GB"/>
        </w:rPr>
      </w:pPr>
    </w:p>
    <w:p w14:paraId="03246120" w14:textId="6775C068" w:rsidR="001525B9" w:rsidRDefault="00D11D25" w:rsidP="00706F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b/>
          <w:sz w:val="22"/>
          <w:szCs w:val="22"/>
          <w:lang w:val="en-GB"/>
        </w:rPr>
      </w:pPr>
      <w:r w:rsidRPr="00086AC4">
        <w:rPr>
          <w:rFonts w:ascii="Calibri" w:hAnsi="Calibri" w:cs="Calibri"/>
          <w:b/>
          <w:sz w:val="22"/>
          <w:szCs w:val="22"/>
          <w:lang w:val="en-GB"/>
        </w:rPr>
        <w:t>(</w:t>
      </w:r>
      <w:r w:rsidR="00714536" w:rsidRPr="00086AC4">
        <w:rPr>
          <w:rFonts w:ascii="Calibri" w:hAnsi="Calibri" w:cs="Calibri"/>
          <w:b/>
          <w:sz w:val="22"/>
          <w:szCs w:val="22"/>
          <w:lang w:val="en-GB"/>
        </w:rPr>
        <w:t>A</w:t>
      </w:r>
      <w:r w:rsidRPr="00086AC4">
        <w:rPr>
          <w:rFonts w:ascii="Calibri" w:hAnsi="Calibri" w:cs="Calibri"/>
          <w:b/>
          <w:sz w:val="22"/>
          <w:szCs w:val="22"/>
          <w:lang w:val="en-GB"/>
        </w:rPr>
        <w:t>)</w:t>
      </w:r>
      <w:r w:rsidRPr="00086AC4">
        <w:rPr>
          <w:rFonts w:ascii="Calibri" w:hAnsi="Calibri" w:cs="Calibri"/>
          <w:b/>
          <w:sz w:val="22"/>
          <w:szCs w:val="22"/>
          <w:lang w:val="en-GB"/>
        </w:rPr>
        <w:tab/>
      </w:r>
      <w:r w:rsidR="001525B9" w:rsidRPr="00086AC4">
        <w:rPr>
          <w:rFonts w:ascii="Calibri" w:hAnsi="Calibri" w:cs="Calibri"/>
          <w:b/>
          <w:sz w:val="22"/>
          <w:szCs w:val="22"/>
          <w:lang w:val="en-GB"/>
        </w:rPr>
        <w:t>Career Development Committee</w:t>
      </w:r>
      <w:r w:rsidR="001525B9">
        <w:rPr>
          <w:rFonts w:ascii="Calibri" w:hAnsi="Calibri" w:cs="Calibri"/>
          <w:b/>
          <w:sz w:val="22"/>
          <w:szCs w:val="22"/>
          <w:lang w:val="en-GB"/>
        </w:rPr>
        <w:t xml:space="preserve"> </w:t>
      </w:r>
      <w:r w:rsidR="001525B9">
        <w:rPr>
          <w:rFonts w:ascii="Calibri" w:hAnsi="Calibri" w:cs="Calibri"/>
          <w:sz w:val="22"/>
          <w:szCs w:val="22"/>
          <w:lang w:val="en-GB"/>
        </w:rPr>
        <w:t>(CDC) is a subcommittee of the Education Committee</w:t>
      </w:r>
    </w:p>
    <w:p w14:paraId="25AEB73B" w14:textId="77777777" w:rsidR="001525B9" w:rsidRDefault="001525B9" w:rsidP="00152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b/>
          <w:sz w:val="22"/>
          <w:szCs w:val="22"/>
          <w:lang w:val="en-GB"/>
        </w:rPr>
        <w:tab/>
      </w:r>
      <w:r>
        <w:rPr>
          <w:rFonts w:ascii="Calibri" w:hAnsi="Calibri" w:cs="Calibri"/>
          <w:sz w:val="22"/>
          <w:szCs w:val="22"/>
          <w:lang w:val="en-GB"/>
        </w:rPr>
        <w:t>General Reference:</w:t>
      </w:r>
    </w:p>
    <w:p w14:paraId="3AB82B87" w14:textId="55B4830F" w:rsidR="001525B9" w:rsidRPr="004E17E8" w:rsidRDefault="00DA577E" w:rsidP="00152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ascii="Calibri" w:hAnsi="Calibri" w:cs="Calibri"/>
          <w:sz w:val="22"/>
          <w:szCs w:val="22"/>
          <w:lang w:val="en-GB"/>
        </w:rPr>
      </w:pPr>
      <w:r>
        <w:rPr>
          <w:rFonts w:ascii="Calibri" w:hAnsi="Calibri" w:cs="Calibri"/>
          <w:sz w:val="22"/>
          <w:szCs w:val="22"/>
          <w:lang w:val="en-GB"/>
        </w:rPr>
        <w:t>t</w:t>
      </w:r>
      <w:r w:rsidR="001525B9">
        <w:rPr>
          <w:rFonts w:ascii="Calibri" w:hAnsi="Calibri" w:cs="Calibri"/>
          <w:sz w:val="22"/>
          <w:szCs w:val="22"/>
          <w:lang w:val="en-GB"/>
        </w:rPr>
        <w:t>o</w:t>
      </w:r>
      <w:r>
        <w:rPr>
          <w:rFonts w:ascii="Calibri" w:hAnsi="Calibri" w:cs="Calibri"/>
          <w:sz w:val="22"/>
          <w:szCs w:val="22"/>
          <w:lang w:val="en-GB"/>
        </w:rPr>
        <w:t xml:space="preserve"> </w:t>
      </w:r>
      <w:r w:rsidR="001525B9">
        <w:rPr>
          <w:rFonts w:ascii="Calibri" w:hAnsi="Calibri" w:cs="Calibri"/>
          <w:sz w:val="22"/>
          <w:szCs w:val="22"/>
          <w:lang w:val="en-GB"/>
        </w:rPr>
        <w:t>support the training, education and social wellbeing of members of the IBC.</w:t>
      </w:r>
    </w:p>
    <w:p w14:paraId="466AA366" w14:textId="77777777" w:rsidR="001525B9" w:rsidRDefault="001525B9" w:rsidP="00152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p>
    <w:p w14:paraId="6E21D91D" w14:textId="1E50F607" w:rsidR="001525B9" w:rsidRDefault="00DA577E" w:rsidP="001525B9">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t</w:t>
      </w:r>
      <w:r w:rsidR="001525B9">
        <w:rPr>
          <w:rFonts w:ascii="Calibri" w:hAnsi="Calibri" w:cs="Calibri"/>
          <w:sz w:val="22"/>
          <w:szCs w:val="22"/>
          <w:lang w:val="en-GB"/>
        </w:rPr>
        <w:t>o organise seminars  for the whole membership, on behalf of the Education Committee.</w:t>
      </w:r>
    </w:p>
    <w:p w14:paraId="4C8899F9" w14:textId="6C9DD0F7" w:rsidR="001525B9" w:rsidRDefault="001525B9" w:rsidP="001525B9">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to organise social events for junior IBC members, specifically under the CDC banner.</w:t>
      </w:r>
    </w:p>
    <w:p w14:paraId="4A9B5B8C" w14:textId="7686562E" w:rsidR="001525B9" w:rsidRDefault="00DA577E" w:rsidP="001525B9">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t</w:t>
      </w:r>
      <w:r w:rsidR="001525B9">
        <w:rPr>
          <w:rFonts w:ascii="Calibri" w:hAnsi="Calibri" w:cs="Calibri"/>
          <w:sz w:val="22"/>
          <w:szCs w:val="22"/>
          <w:lang w:val="en-GB"/>
        </w:rPr>
        <w:t>o report separately, from the Education Committee, to the Management Committee.</w:t>
      </w:r>
    </w:p>
    <w:p w14:paraId="28FB5605" w14:textId="1910B89F" w:rsidR="001525B9" w:rsidRDefault="00DA577E" w:rsidP="001525B9">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t</w:t>
      </w:r>
      <w:r w:rsidR="001525B9">
        <w:rPr>
          <w:rFonts w:ascii="Calibri" w:hAnsi="Calibri" w:cs="Calibri"/>
          <w:sz w:val="22"/>
          <w:szCs w:val="22"/>
          <w:lang w:val="en-GB"/>
        </w:rPr>
        <w:t xml:space="preserve">o have a separate </w:t>
      </w:r>
      <w:r>
        <w:rPr>
          <w:rFonts w:ascii="Calibri" w:hAnsi="Calibri" w:cs="Calibri"/>
          <w:sz w:val="22"/>
          <w:szCs w:val="22"/>
          <w:lang w:val="en-GB"/>
        </w:rPr>
        <w:t>a</w:t>
      </w:r>
      <w:r w:rsidR="001525B9">
        <w:rPr>
          <w:rFonts w:ascii="Calibri" w:hAnsi="Calibri" w:cs="Calibri"/>
          <w:sz w:val="22"/>
          <w:szCs w:val="22"/>
          <w:lang w:val="en-GB"/>
        </w:rPr>
        <w:t xml:space="preserve">nnual </w:t>
      </w:r>
      <w:r>
        <w:rPr>
          <w:rFonts w:ascii="Calibri" w:hAnsi="Calibri" w:cs="Calibri"/>
          <w:sz w:val="22"/>
          <w:szCs w:val="22"/>
          <w:lang w:val="en-GB"/>
        </w:rPr>
        <w:t>b</w:t>
      </w:r>
      <w:r w:rsidR="001525B9">
        <w:rPr>
          <w:rFonts w:ascii="Calibri" w:hAnsi="Calibri" w:cs="Calibri"/>
          <w:sz w:val="22"/>
          <w:szCs w:val="22"/>
          <w:lang w:val="en-GB"/>
        </w:rPr>
        <w:t xml:space="preserve">udget, </w:t>
      </w:r>
      <w:r w:rsidR="00B613DD">
        <w:rPr>
          <w:rFonts w:ascii="Calibri" w:hAnsi="Calibri" w:cs="Calibri"/>
          <w:sz w:val="22"/>
          <w:szCs w:val="22"/>
          <w:lang w:val="en-GB"/>
        </w:rPr>
        <w:t>set by the Treasurer at the AGM.</w:t>
      </w:r>
    </w:p>
    <w:p w14:paraId="4263C3FA" w14:textId="183C5490" w:rsidR="00EF55E0" w:rsidRDefault="00DA577E" w:rsidP="001525B9">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t</w:t>
      </w:r>
      <w:r w:rsidR="00EF55E0">
        <w:rPr>
          <w:rFonts w:ascii="Calibri" w:hAnsi="Calibri" w:cs="Calibri"/>
          <w:sz w:val="22"/>
          <w:szCs w:val="22"/>
          <w:lang w:val="en-GB"/>
        </w:rPr>
        <w:t>he Chair of the CDC will sit on the Education Committee</w:t>
      </w:r>
    </w:p>
    <w:p w14:paraId="040B533B" w14:textId="0914B610" w:rsidR="001525B9" w:rsidRDefault="001525B9" w:rsidP="001525B9">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 xml:space="preserve">to identify issues within clerking which relate to and affect clerks of less than </w:t>
      </w:r>
      <w:r w:rsidRPr="00C037AA">
        <w:rPr>
          <w:rFonts w:ascii="Calibri" w:hAnsi="Calibri" w:cs="Calibri"/>
          <w:sz w:val="22"/>
          <w:szCs w:val="22"/>
          <w:lang w:val="en-GB"/>
        </w:rPr>
        <w:t>15 years’</w:t>
      </w:r>
      <w:r>
        <w:rPr>
          <w:rFonts w:ascii="Calibri" w:hAnsi="Calibri" w:cs="Calibri"/>
          <w:sz w:val="22"/>
          <w:szCs w:val="22"/>
          <w:lang w:val="en-GB"/>
        </w:rPr>
        <w:t xml:space="preserve"> experience</w:t>
      </w:r>
    </w:p>
    <w:p w14:paraId="4184A360" w14:textId="7A992E98" w:rsidR="001525B9" w:rsidRDefault="001525B9" w:rsidP="001525B9">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to represent those members on the Management Committee and bring forward any</w:t>
      </w:r>
      <w:r w:rsidR="00DA577E">
        <w:rPr>
          <w:rFonts w:ascii="Calibri" w:hAnsi="Calibri" w:cs="Calibri"/>
          <w:sz w:val="22"/>
          <w:szCs w:val="22"/>
          <w:lang w:val="en-GB"/>
        </w:rPr>
        <w:t xml:space="preserve"> </w:t>
      </w:r>
      <w:r>
        <w:rPr>
          <w:rFonts w:ascii="Calibri" w:hAnsi="Calibri" w:cs="Calibri"/>
          <w:sz w:val="22"/>
          <w:szCs w:val="22"/>
          <w:lang w:val="en-GB"/>
        </w:rPr>
        <w:t>issues raised by those members</w:t>
      </w:r>
    </w:p>
    <w:p w14:paraId="187C6269" w14:textId="619D728E" w:rsidR="001525B9" w:rsidRDefault="001525B9" w:rsidP="001525B9">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in liaison with the Education Committee, to identify areas in which training would be helpful and to arrange the same</w:t>
      </w:r>
    </w:p>
    <w:p w14:paraId="007DABC4" w14:textId="77777777" w:rsidR="00DA577E" w:rsidRDefault="00DA577E" w:rsidP="00706F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0"/>
        <w:jc w:val="both"/>
        <w:rPr>
          <w:rFonts w:ascii="Calibri" w:hAnsi="Calibri" w:cs="Calibri"/>
          <w:sz w:val="22"/>
          <w:szCs w:val="22"/>
          <w:lang w:val="en-GB"/>
        </w:rPr>
      </w:pPr>
    </w:p>
    <w:p w14:paraId="4B47B53E" w14:textId="2BA7B6F5" w:rsidR="00B613DD" w:rsidRPr="00706F23" w:rsidRDefault="00B613DD" w:rsidP="00B613DD">
      <w:pPr>
        <w:pStyle w:val="ListParagraph"/>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706F23">
        <w:rPr>
          <w:rFonts w:ascii="Calibri" w:hAnsi="Calibri" w:cs="Calibri"/>
          <w:b/>
          <w:sz w:val="22"/>
          <w:szCs w:val="22"/>
          <w:lang w:val="en-GB"/>
        </w:rPr>
        <w:t>Chambers and Social Sub-Committee</w:t>
      </w:r>
    </w:p>
    <w:p w14:paraId="1900E12B" w14:textId="5A3DC5A8" w:rsidR="00B613DD" w:rsidRPr="00B613DD" w:rsidRDefault="00B613DD" w:rsidP="00706F2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B613DD">
        <w:rPr>
          <w:rFonts w:ascii="Calibri" w:hAnsi="Calibri" w:cs="Calibri"/>
          <w:sz w:val="22"/>
          <w:szCs w:val="22"/>
          <w:lang w:val="en-GB"/>
        </w:rPr>
        <w:t>General reference:</w:t>
      </w:r>
    </w:p>
    <w:p w14:paraId="3D5A13D7" w14:textId="7792F81A" w:rsidR="00A8116F" w:rsidRDefault="00B613DD" w:rsidP="00B613D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B613DD">
        <w:rPr>
          <w:rFonts w:ascii="Calibri" w:hAnsi="Calibri" w:cs="Calibri"/>
          <w:sz w:val="22"/>
          <w:szCs w:val="22"/>
          <w:lang w:val="en-GB"/>
        </w:rPr>
        <w:t>To organise IBC social events e.g. the Annual Dinner</w:t>
      </w:r>
      <w:r w:rsidR="00DA577E">
        <w:rPr>
          <w:rFonts w:ascii="Calibri" w:hAnsi="Calibri" w:cs="Calibri"/>
          <w:sz w:val="22"/>
          <w:szCs w:val="22"/>
          <w:lang w:val="en-GB"/>
        </w:rPr>
        <w:t xml:space="preserve"> (see 19)</w:t>
      </w:r>
      <w:r>
        <w:rPr>
          <w:rFonts w:ascii="Calibri" w:hAnsi="Calibri" w:cs="Calibri"/>
          <w:sz w:val="22"/>
          <w:szCs w:val="22"/>
          <w:lang w:val="en-GB"/>
        </w:rPr>
        <w:t xml:space="preserve"> and social events. </w:t>
      </w:r>
    </w:p>
    <w:p w14:paraId="10AF2E4F" w14:textId="70ED9387" w:rsidR="00A8116F" w:rsidRDefault="00A8116F" w:rsidP="00706F23">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to</w:t>
      </w:r>
      <w:r w:rsidR="00B613DD">
        <w:rPr>
          <w:rFonts w:ascii="Calibri" w:hAnsi="Calibri" w:cs="Calibri"/>
          <w:sz w:val="22"/>
          <w:szCs w:val="22"/>
          <w:lang w:val="en-GB"/>
        </w:rPr>
        <w:t xml:space="preserve"> report monthly to Management Committee</w:t>
      </w:r>
      <w:r w:rsidR="00EF55E0">
        <w:rPr>
          <w:rFonts w:ascii="Calibri" w:hAnsi="Calibri" w:cs="Calibri"/>
          <w:sz w:val="22"/>
          <w:szCs w:val="22"/>
          <w:lang w:val="en-GB"/>
        </w:rPr>
        <w:t xml:space="preserve"> meetings</w:t>
      </w:r>
    </w:p>
    <w:p w14:paraId="51CAF9B3" w14:textId="6480854C" w:rsidR="00B613DD" w:rsidRDefault="00A8116F" w:rsidP="00706F23">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lastRenderedPageBreak/>
        <w:t>to</w:t>
      </w:r>
      <w:r w:rsidR="00B613DD">
        <w:rPr>
          <w:rFonts w:ascii="Calibri" w:hAnsi="Calibri" w:cs="Calibri"/>
          <w:sz w:val="22"/>
          <w:szCs w:val="22"/>
          <w:lang w:val="en-GB"/>
        </w:rPr>
        <w:t xml:space="preserve"> have a Corporate and Social Responsibility role.</w:t>
      </w:r>
    </w:p>
    <w:p w14:paraId="42075D9F" w14:textId="08F8659F" w:rsidR="00B613DD" w:rsidRDefault="00B613DD" w:rsidP="00A811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ascii="Calibri" w:hAnsi="Calibri" w:cs="Calibri"/>
          <w:sz w:val="22"/>
          <w:szCs w:val="22"/>
          <w:lang w:val="en-GB"/>
        </w:rPr>
      </w:pPr>
      <w:r w:rsidRPr="00B613DD">
        <w:rPr>
          <w:rFonts w:ascii="Calibri" w:hAnsi="Calibri" w:cs="Calibri"/>
          <w:sz w:val="22"/>
          <w:szCs w:val="22"/>
          <w:lang w:val="en-GB"/>
        </w:rPr>
        <w:t>(b</w:t>
      </w:r>
      <w:r>
        <w:rPr>
          <w:rFonts w:ascii="Calibri" w:hAnsi="Calibri" w:cs="Calibri"/>
          <w:sz w:val="22"/>
          <w:szCs w:val="22"/>
          <w:lang w:val="en-GB"/>
        </w:rPr>
        <w:t>) to provide support to social groups (3k and above).</w:t>
      </w:r>
    </w:p>
    <w:p w14:paraId="10987A62" w14:textId="77777777" w:rsidR="00A8116F" w:rsidRDefault="00A8116F" w:rsidP="00A811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ascii="Calibri" w:hAnsi="Calibri" w:cs="Calibri"/>
          <w:sz w:val="22"/>
          <w:szCs w:val="22"/>
          <w:lang w:val="en-GB"/>
        </w:rPr>
      </w:pPr>
    </w:p>
    <w:p w14:paraId="15F6CA44" w14:textId="3FDC8205" w:rsidR="00B613DD" w:rsidRPr="00706F23" w:rsidRDefault="00A8116F" w:rsidP="00A8116F">
      <w:pPr>
        <w:pStyle w:val="ListParagraph"/>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b/>
          <w:sz w:val="22"/>
          <w:szCs w:val="22"/>
          <w:lang w:val="en-GB"/>
        </w:rPr>
        <w:t>Criminal Committee</w:t>
      </w:r>
    </w:p>
    <w:p w14:paraId="6BE8A130" w14:textId="7B75D83C" w:rsidR="00A8116F" w:rsidRDefault="00A8116F" w:rsidP="00A8116F">
      <w:pPr>
        <w:pStyle w:val="ListParagraph"/>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Calibri" w:hAnsi="Calibri" w:cs="Calibri"/>
          <w:sz w:val="22"/>
          <w:szCs w:val="22"/>
          <w:lang w:val="en-GB"/>
        </w:rPr>
      </w:pPr>
      <w:r w:rsidRPr="00A8116F">
        <w:rPr>
          <w:rFonts w:ascii="Calibri" w:hAnsi="Calibri" w:cs="Calibri"/>
          <w:sz w:val="22"/>
          <w:szCs w:val="22"/>
          <w:lang w:val="en-GB"/>
        </w:rPr>
        <w:t>General reference:</w:t>
      </w:r>
    </w:p>
    <w:p w14:paraId="77E3483D" w14:textId="3A8DA9AC" w:rsidR="00A8116F" w:rsidRDefault="00A8116F" w:rsidP="00A8116F">
      <w:pPr>
        <w:pStyle w:val="ListParagraph"/>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Calibri" w:hAnsi="Calibri" w:cs="Calibri"/>
          <w:sz w:val="22"/>
          <w:szCs w:val="22"/>
          <w:lang w:val="en-GB"/>
        </w:rPr>
      </w:pPr>
      <w:r>
        <w:rPr>
          <w:rFonts w:ascii="Calibri" w:hAnsi="Calibri" w:cs="Calibri"/>
          <w:sz w:val="22"/>
          <w:szCs w:val="22"/>
          <w:lang w:val="en-GB"/>
        </w:rPr>
        <w:t xml:space="preserve">To represent IBC members and engage with external organisations to ensure their </w:t>
      </w:r>
      <w:r w:rsidR="00EF55E0">
        <w:rPr>
          <w:rFonts w:ascii="Calibri" w:hAnsi="Calibri" w:cs="Calibri"/>
          <w:sz w:val="22"/>
          <w:szCs w:val="22"/>
          <w:lang w:val="en-GB"/>
        </w:rPr>
        <w:t>interests are protected and promoted.</w:t>
      </w:r>
    </w:p>
    <w:p w14:paraId="43713E88" w14:textId="5EC1D286" w:rsidR="00EF55E0" w:rsidRDefault="00EF55E0" w:rsidP="00EF55E0">
      <w:pPr>
        <w:pStyle w:val="ListParagraph"/>
        <w:numPr>
          <w:ilvl w:val="0"/>
          <w:numId w:val="4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Calibri" w:hAnsi="Calibri" w:cs="Calibri"/>
          <w:sz w:val="22"/>
          <w:szCs w:val="22"/>
          <w:lang w:val="en-GB"/>
        </w:rPr>
      </w:pPr>
      <w:r>
        <w:rPr>
          <w:rFonts w:ascii="Calibri" w:hAnsi="Calibri" w:cs="Calibri"/>
          <w:sz w:val="22"/>
          <w:szCs w:val="22"/>
          <w:lang w:val="en-GB"/>
        </w:rPr>
        <w:t>To report monthly at Management Committee meetings.</w:t>
      </w:r>
    </w:p>
    <w:p w14:paraId="65B50137" w14:textId="77777777" w:rsidR="00EF55E0" w:rsidRPr="00706F23" w:rsidRDefault="00EF55E0" w:rsidP="00706F2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Calibri" w:hAnsi="Calibri" w:cs="Calibri"/>
          <w:sz w:val="22"/>
          <w:szCs w:val="22"/>
          <w:lang w:val="en-GB"/>
        </w:rPr>
      </w:pPr>
    </w:p>
    <w:p w14:paraId="027C3AAE" w14:textId="57F8F5D0" w:rsidR="00D11D25" w:rsidRPr="00706F23" w:rsidRDefault="00D11D25" w:rsidP="00706F23">
      <w:pPr>
        <w:pStyle w:val="ListParagraph"/>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b/>
          <w:sz w:val="22"/>
          <w:szCs w:val="22"/>
          <w:lang w:val="en-GB"/>
        </w:rPr>
      </w:pPr>
      <w:r w:rsidRPr="00706F23">
        <w:rPr>
          <w:rFonts w:ascii="Calibri" w:hAnsi="Calibri" w:cs="Calibri"/>
          <w:b/>
          <w:sz w:val="22"/>
          <w:szCs w:val="22"/>
          <w:lang w:val="en-GB"/>
        </w:rPr>
        <w:t>Education Sub-Committee</w:t>
      </w:r>
    </w:p>
    <w:p w14:paraId="72E3C461" w14:textId="0B367136" w:rsidR="00D11D25" w:rsidRPr="00086AC4" w:rsidRDefault="00DA57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Calibri" w:hAnsi="Calibri" w:cs="Calibri"/>
          <w:sz w:val="22"/>
          <w:szCs w:val="22"/>
          <w:lang w:val="en-GB"/>
        </w:rPr>
      </w:pPr>
      <w:r>
        <w:rPr>
          <w:rFonts w:ascii="Calibri" w:hAnsi="Calibri" w:cs="Calibri"/>
          <w:sz w:val="22"/>
          <w:szCs w:val="22"/>
          <w:lang w:val="en-GB"/>
        </w:rPr>
        <w:tab/>
      </w:r>
      <w:r w:rsidR="00D11D25" w:rsidRPr="00086AC4">
        <w:rPr>
          <w:rFonts w:ascii="Calibri" w:hAnsi="Calibri" w:cs="Calibri"/>
          <w:sz w:val="22"/>
          <w:szCs w:val="22"/>
          <w:lang w:val="en-GB"/>
        </w:rPr>
        <w:t>General reference:</w:t>
      </w:r>
    </w:p>
    <w:p w14:paraId="26F1ACA9" w14:textId="77777777" w:rsidR="00D11D25" w:rsidRPr="00086AC4" w:rsidRDefault="00D11D2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Calibri" w:hAnsi="Calibri" w:cs="Calibri"/>
          <w:sz w:val="22"/>
          <w:szCs w:val="22"/>
          <w:lang w:val="en-GB"/>
        </w:rPr>
        <w:sectPr w:rsidR="00D11D25" w:rsidRPr="00086AC4">
          <w:endnotePr>
            <w:numFmt w:val="decimal"/>
          </w:endnotePr>
          <w:pgSz w:w="11906" w:h="16839"/>
          <w:pgMar w:top="1440" w:right="1417" w:bottom="1440" w:left="2137" w:header="1440" w:footer="1440" w:gutter="0"/>
          <w:cols w:space="720"/>
          <w:noEndnote/>
        </w:sectPr>
      </w:pPr>
    </w:p>
    <w:p w14:paraId="20799DB2" w14:textId="51CF2C8D" w:rsidR="00D11D25" w:rsidRPr="00086AC4" w:rsidRDefault="00D11D25" w:rsidP="00706F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jc w:val="both"/>
        <w:rPr>
          <w:rFonts w:ascii="Calibri" w:hAnsi="Calibri" w:cs="Calibri"/>
          <w:sz w:val="22"/>
          <w:szCs w:val="22"/>
          <w:lang w:val="en-GB"/>
        </w:rPr>
      </w:pPr>
      <w:r w:rsidRPr="00086AC4">
        <w:rPr>
          <w:rFonts w:ascii="Calibri" w:hAnsi="Calibri" w:cs="Calibri"/>
          <w:sz w:val="22"/>
          <w:szCs w:val="22"/>
          <w:lang w:val="en-GB"/>
        </w:rPr>
        <w:t xml:space="preserve">All matters related to the education, recruitment and </w:t>
      </w:r>
      <w:r w:rsidR="00F45E40" w:rsidRPr="00086AC4">
        <w:rPr>
          <w:rFonts w:ascii="Calibri" w:hAnsi="Calibri" w:cs="Calibri"/>
          <w:sz w:val="22"/>
          <w:szCs w:val="22"/>
          <w:lang w:val="en-GB"/>
        </w:rPr>
        <w:t xml:space="preserve">similar matters which may </w:t>
      </w:r>
      <w:r w:rsidRPr="00086AC4">
        <w:rPr>
          <w:rFonts w:ascii="Calibri" w:hAnsi="Calibri" w:cs="Calibri"/>
          <w:sz w:val="22"/>
          <w:szCs w:val="22"/>
          <w:lang w:val="en-GB"/>
        </w:rPr>
        <w:t xml:space="preserve">affect </w:t>
      </w:r>
      <w:r w:rsidR="00F45E40" w:rsidRPr="00086AC4">
        <w:rPr>
          <w:rFonts w:ascii="Calibri" w:hAnsi="Calibri" w:cs="Calibri"/>
          <w:sz w:val="22"/>
          <w:szCs w:val="22"/>
          <w:lang w:val="en-GB"/>
        </w:rPr>
        <w:t>m</w:t>
      </w:r>
      <w:r w:rsidRPr="00086AC4">
        <w:rPr>
          <w:rFonts w:ascii="Calibri" w:hAnsi="Calibri" w:cs="Calibri"/>
          <w:sz w:val="22"/>
          <w:szCs w:val="22"/>
          <w:lang w:val="en-GB"/>
        </w:rPr>
        <w:t xml:space="preserve">embers of </w:t>
      </w:r>
      <w:r w:rsidR="00F45E40" w:rsidRPr="00086AC4">
        <w:rPr>
          <w:rFonts w:ascii="Calibri" w:hAnsi="Calibri" w:cs="Calibri"/>
          <w:sz w:val="22"/>
          <w:szCs w:val="22"/>
          <w:lang w:val="en-GB"/>
        </w:rPr>
        <w:t>the IBC</w:t>
      </w:r>
      <w:r w:rsidRPr="00086AC4">
        <w:rPr>
          <w:rFonts w:ascii="Calibri" w:hAnsi="Calibri" w:cs="Calibri"/>
          <w:sz w:val="22"/>
          <w:szCs w:val="22"/>
          <w:lang w:val="en-GB"/>
        </w:rPr>
        <w:t>.   To consider, report and recommend to the Management Committee and/or Executive Committee:</w:t>
      </w:r>
    </w:p>
    <w:p w14:paraId="74A38862" w14:textId="77777777" w:rsidR="00714536" w:rsidRPr="00086AC4" w:rsidRDefault="007145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ascii="Calibri" w:hAnsi="Calibri" w:cs="Calibri"/>
          <w:sz w:val="22"/>
          <w:szCs w:val="22"/>
          <w:lang w:val="en-GB"/>
        </w:rPr>
      </w:pPr>
    </w:p>
    <w:p w14:paraId="40B405D2"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r w:rsidRPr="00086AC4">
        <w:rPr>
          <w:rFonts w:ascii="Calibri" w:hAnsi="Calibri" w:cs="Calibri"/>
          <w:sz w:val="22"/>
          <w:szCs w:val="22"/>
          <w:lang w:val="en-GB"/>
        </w:rPr>
        <w:t>(a)</w:t>
      </w:r>
      <w:r w:rsidRPr="00086AC4">
        <w:rPr>
          <w:rFonts w:ascii="Calibri" w:hAnsi="Calibri" w:cs="Calibri"/>
          <w:sz w:val="22"/>
          <w:szCs w:val="22"/>
          <w:lang w:val="en-GB"/>
        </w:rPr>
        <w:tab/>
        <w:t>Upon all questions affecting the education of Members.</w:t>
      </w:r>
    </w:p>
    <w:p w14:paraId="55502A9F"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7F7FEDB9" w14:textId="55794499"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r w:rsidRPr="00086AC4">
        <w:rPr>
          <w:rFonts w:ascii="Calibri" w:hAnsi="Calibri" w:cs="Calibri"/>
          <w:sz w:val="22"/>
          <w:szCs w:val="22"/>
          <w:lang w:val="en-GB"/>
        </w:rPr>
        <w:t>(b)</w:t>
      </w:r>
      <w:r w:rsidRPr="00086AC4">
        <w:rPr>
          <w:rFonts w:ascii="Calibri" w:hAnsi="Calibri" w:cs="Calibri"/>
          <w:sz w:val="22"/>
          <w:szCs w:val="22"/>
          <w:lang w:val="en-GB"/>
        </w:rPr>
        <w:tab/>
      </w:r>
      <w:r w:rsidR="00EF55E0">
        <w:rPr>
          <w:rFonts w:ascii="Calibri" w:hAnsi="Calibri" w:cs="Calibri"/>
          <w:sz w:val="22"/>
          <w:szCs w:val="22"/>
          <w:lang w:val="en-GB"/>
        </w:rPr>
        <w:t xml:space="preserve">To publish and promote a programme of seminars, events and educational courses, on a regular basis, for members of the IBC. </w:t>
      </w:r>
    </w:p>
    <w:p w14:paraId="69CFDBD9"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66320798"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r w:rsidRPr="00086AC4">
        <w:rPr>
          <w:rFonts w:ascii="Calibri" w:hAnsi="Calibri" w:cs="Calibri"/>
          <w:sz w:val="22"/>
          <w:szCs w:val="22"/>
          <w:lang w:val="en-GB"/>
        </w:rPr>
        <w:t>(c)</w:t>
      </w:r>
      <w:r w:rsidRPr="00086AC4">
        <w:rPr>
          <w:rFonts w:ascii="Calibri" w:hAnsi="Calibri" w:cs="Calibri"/>
          <w:sz w:val="22"/>
          <w:szCs w:val="22"/>
          <w:lang w:val="en-GB"/>
        </w:rPr>
        <w:tab/>
        <w:t>Upon all matters relating to the function of a Clerk and any legislation relevant to Members.</w:t>
      </w:r>
    </w:p>
    <w:p w14:paraId="285A4469" w14:textId="77777777" w:rsidR="00D11D25" w:rsidRPr="00086AC4" w:rsidRDefault="00D11D25" w:rsidP="00086A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p>
    <w:p w14:paraId="29FF4318" w14:textId="7077699A" w:rsidR="00D11D25" w:rsidRDefault="00EF55E0" w:rsidP="00EF55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ascii="Calibri" w:hAnsi="Calibri" w:cs="Calibri"/>
          <w:sz w:val="22"/>
          <w:szCs w:val="22"/>
          <w:lang w:val="en-GB"/>
        </w:rPr>
      </w:pPr>
      <w:r>
        <w:rPr>
          <w:rFonts w:ascii="Calibri" w:hAnsi="Calibri" w:cs="Calibri"/>
          <w:sz w:val="22"/>
          <w:szCs w:val="22"/>
          <w:lang w:val="en-GB"/>
        </w:rPr>
        <w:t>(d)</w:t>
      </w:r>
      <w:r w:rsidR="00DA577E">
        <w:rPr>
          <w:rFonts w:ascii="Calibri" w:hAnsi="Calibri" w:cs="Calibri"/>
          <w:sz w:val="22"/>
          <w:szCs w:val="22"/>
          <w:lang w:val="en-GB"/>
        </w:rPr>
        <w:t xml:space="preserve">  </w:t>
      </w:r>
      <w:r w:rsidR="00D11D25" w:rsidRPr="00706F23">
        <w:rPr>
          <w:rFonts w:ascii="Calibri" w:hAnsi="Calibri" w:cs="Calibri"/>
          <w:sz w:val="22"/>
          <w:szCs w:val="22"/>
          <w:lang w:val="en-GB"/>
        </w:rPr>
        <w:t>Upon matters regarding action with the General Council of the Bar upon all matters referred to above.</w:t>
      </w:r>
    </w:p>
    <w:p w14:paraId="01C92F3C" w14:textId="34ACE651" w:rsidR="00EF55E0" w:rsidRDefault="00EF55E0" w:rsidP="00EF55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ascii="Calibri" w:hAnsi="Calibri" w:cs="Calibri"/>
          <w:sz w:val="22"/>
          <w:szCs w:val="22"/>
          <w:lang w:val="en-GB"/>
        </w:rPr>
      </w:pPr>
      <w:r>
        <w:rPr>
          <w:rFonts w:ascii="Calibri" w:hAnsi="Calibri" w:cs="Calibri"/>
          <w:sz w:val="22"/>
          <w:szCs w:val="22"/>
          <w:lang w:val="en-GB"/>
        </w:rPr>
        <w:t xml:space="preserve">(e) </w:t>
      </w:r>
      <w:r w:rsidR="00DA577E">
        <w:rPr>
          <w:rFonts w:ascii="Calibri" w:hAnsi="Calibri" w:cs="Calibri"/>
          <w:sz w:val="22"/>
          <w:szCs w:val="22"/>
          <w:lang w:val="en-GB"/>
        </w:rPr>
        <w:t xml:space="preserve"> </w:t>
      </w:r>
      <w:r w:rsidR="0012464F">
        <w:rPr>
          <w:rFonts w:ascii="Calibri" w:hAnsi="Calibri" w:cs="Calibri"/>
          <w:sz w:val="22"/>
          <w:szCs w:val="22"/>
          <w:lang w:val="en-GB"/>
        </w:rPr>
        <w:t>The Education Secretary shall serve ex-officio on the Career Development Committee but is not required to attend CDC meetings.</w:t>
      </w:r>
    </w:p>
    <w:p w14:paraId="6596F9EF" w14:textId="0A66D7B5" w:rsidR="0012464F" w:rsidRDefault="0012464F" w:rsidP="00EF55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ascii="Calibri" w:hAnsi="Calibri" w:cs="Calibri"/>
          <w:sz w:val="22"/>
          <w:szCs w:val="22"/>
          <w:lang w:val="en-GB"/>
        </w:rPr>
      </w:pPr>
      <w:r>
        <w:rPr>
          <w:rFonts w:ascii="Calibri" w:hAnsi="Calibri" w:cs="Calibri"/>
          <w:sz w:val="22"/>
          <w:szCs w:val="22"/>
          <w:lang w:val="en-GB"/>
        </w:rPr>
        <w:t xml:space="preserve">(f) </w:t>
      </w:r>
      <w:r w:rsidR="00DA577E">
        <w:rPr>
          <w:rFonts w:ascii="Calibri" w:hAnsi="Calibri" w:cs="Calibri"/>
          <w:sz w:val="22"/>
          <w:szCs w:val="22"/>
          <w:lang w:val="en-GB"/>
        </w:rPr>
        <w:t xml:space="preserve"> </w:t>
      </w:r>
      <w:r>
        <w:rPr>
          <w:rFonts w:ascii="Calibri" w:hAnsi="Calibri" w:cs="Calibri"/>
          <w:sz w:val="22"/>
          <w:szCs w:val="22"/>
          <w:lang w:val="en-GB"/>
        </w:rPr>
        <w:t>The Education Secretary will help inform the Conference Agenda and provide such support as is requested.</w:t>
      </w:r>
    </w:p>
    <w:p w14:paraId="155B87D7" w14:textId="77777777" w:rsidR="0012464F" w:rsidRDefault="0012464F" w:rsidP="00EF55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ascii="Calibri" w:hAnsi="Calibri" w:cs="Calibri"/>
          <w:sz w:val="22"/>
          <w:szCs w:val="22"/>
          <w:lang w:val="en-GB"/>
        </w:rPr>
      </w:pPr>
    </w:p>
    <w:p w14:paraId="00D11927" w14:textId="59425559" w:rsidR="0012464F" w:rsidRPr="00086AC4" w:rsidRDefault="0012464F" w:rsidP="00706F23">
      <w:pPr>
        <w:pStyle w:val="ListParagraph"/>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b/>
          <w:sz w:val="22"/>
          <w:szCs w:val="22"/>
          <w:lang w:val="en-GB"/>
        </w:rPr>
      </w:pPr>
      <w:r w:rsidRPr="00086AC4">
        <w:rPr>
          <w:rFonts w:ascii="Calibri" w:hAnsi="Calibri" w:cs="Calibri"/>
          <w:b/>
          <w:sz w:val="22"/>
          <w:szCs w:val="22"/>
          <w:lang w:val="en-GB"/>
        </w:rPr>
        <w:t>Equality, Diversity</w:t>
      </w:r>
      <w:r>
        <w:rPr>
          <w:rFonts w:ascii="Calibri" w:hAnsi="Calibri" w:cs="Calibri"/>
          <w:b/>
          <w:sz w:val="22"/>
          <w:szCs w:val="22"/>
          <w:lang w:val="en-GB"/>
        </w:rPr>
        <w:t xml:space="preserve">, Inclusion, </w:t>
      </w:r>
      <w:r w:rsidRPr="00086AC4">
        <w:rPr>
          <w:rFonts w:ascii="Calibri" w:hAnsi="Calibri" w:cs="Calibri"/>
          <w:b/>
          <w:sz w:val="22"/>
          <w:szCs w:val="22"/>
          <w:lang w:val="en-GB"/>
        </w:rPr>
        <w:t>Wellbeing</w:t>
      </w:r>
      <w:r>
        <w:rPr>
          <w:rFonts w:ascii="Calibri" w:hAnsi="Calibri" w:cs="Calibri"/>
          <w:b/>
          <w:sz w:val="22"/>
          <w:szCs w:val="22"/>
          <w:lang w:val="en-GB"/>
        </w:rPr>
        <w:t xml:space="preserve"> and Retention (EDIWR)</w:t>
      </w:r>
      <w:r w:rsidRPr="00086AC4">
        <w:rPr>
          <w:rFonts w:ascii="Calibri" w:hAnsi="Calibri" w:cs="Calibri"/>
          <w:b/>
          <w:sz w:val="22"/>
          <w:szCs w:val="22"/>
          <w:lang w:val="en-GB"/>
        </w:rPr>
        <w:t xml:space="preserve"> Sub-Committee</w:t>
      </w:r>
    </w:p>
    <w:p w14:paraId="70BE9BD8" w14:textId="77777777" w:rsidR="0012464F" w:rsidRDefault="0012464F" w:rsidP="001246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ab/>
        <w:t>General reference:</w:t>
      </w:r>
    </w:p>
    <w:p w14:paraId="6369778C" w14:textId="46D15343" w:rsidR="0012464F" w:rsidRDefault="0012464F" w:rsidP="001246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ascii="Calibri" w:hAnsi="Calibri" w:cs="Calibri"/>
          <w:sz w:val="22"/>
          <w:szCs w:val="22"/>
          <w:lang w:val="en-GB"/>
        </w:rPr>
      </w:pPr>
      <w:r>
        <w:rPr>
          <w:rFonts w:ascii="Calibri" w:hAnsi="Calibri" w:cs="Calibri"/>
          <w:sz w:val="22"/>
          <w:szCs w:val="22"/>
          <w:lang w:val="en-GB"/>
        </w:rPr>
        <w:lastRenderedPageBreak/>
        <w:t xml:space="preserve">To promote and enhance equality and diversity within the profession; and to support the promotion of Wellbeing </w:t>
      </w:r>
    </w:p>
    <w:p w14:paraId="1A9B11F7" w14:textId="77777777" w:rsidR="0012464F" w:rsidRDefault="0012464F" w:rsidP="001246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ab/>
      </w:r>
    </w:p>
    <w:p w14:paraId="4A0CE5EE" w14:textId="77777777" w:rsidR="0012464F" w:rsidRDefault="0012464F" w:rsidP="001246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ab/>
        <w:t>This sub-committee includes the following initiatives:</w:t>
      </w:r>
    </w:p>
    <w:p w14:paraId="6BDDB3F3" w14:textId="77777777" w:rsidR="0012464F" w:rsidRDefault="0012464F" w:rsidP="001246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p>
    <w:p w14:paraId="334D5EF9" w14:textId="77777777" w:rsidR="0012464F" w:rsidRPr="00086AC4" w:rsidRDefault="0012464F" w:rsidP="001246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ab/>
        <w:t>Access to Clerking</w:t>
      </w:r>
    </w:p>
    <w:p w14:paraId="3A414D4D" w14:textId="77777777" w:rsidR="0012464F" w:rsidRDefault="0012464F" w:rsidP="001246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proofErr w:type="spellStart"/>
      <w:r>
        <w:rPr>
          <w:rFonts w:ascii="Calibri" w:hAnsi="Calibri" w:cs="Calibri"/>
          <w:sz w:val="22"/>
          <w:szCs w:val="22"/>
          <w:lang w:val="en-GB"/>
        </w:rPr>
        <w:t>COCo</w:t>
      </w:r>
      <w:proofErr w:type="spellEnd"/>
    </w:p>
    <w:p w14:paraId="763F4A74" w14:textId="77777777" w:rsidR="0012464F" w:rsidRDefault="0012464F" w:rsidP="001246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r>
        <w:rPr>
          <w:rFonts w:ascii="Calibri" w:hAnsi="Calibri" w:cs="Calibri"/>
          <w:sz w:val="22"/>
          <w:szCs w:val="22"/>
          <w:lang w:val="en-GB"/>
        </w:rPr>
        <w:t>Wellbeing at the Bar</w:t>
      </w:r>
    </w:p>
    <w:p w14:paraId="751828EB" w14:textId="77777777" w:rsidR="0012464F" w:rsidRPr="00086AC4" w:rsidRDefault="0012464F" w:rsidP="001246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r>
        <w:rPr>
          <w:rFonts w:ascii="Calibri" w:hAnsi="Calibri" w:cs="Calibri"/>
          <w:sz w:val="22"/>
          <w:szCs w:val="22"/>
          <w:lang w:val="en-GB"/>
        </w:rPr>
        <w:t>Mentoring Scheme</w:t>
      </w:r>
      <w:r w:rsidRPr="00086AC4">
        <w:rPr>
          <w:rFonts w:ascii="Calibri" w:hAnsi="Calibri" w:cs="Calibri"/>
          <w:sz w:val="22"/>
          <w:szCs w:val="22"/>
          <w:lang w:val="en-GB"/>
        </w:rPr>
        <w:tab/>
      </w:r>
    </w:p>
    <w:p w14:paraId="3AE6A50D" w14:textId="77777777" w:rsidR="0012464F" w:rsidRPr="00086AC4" w:rsidRDefault="0012464F" w:rsidP="001246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sz w:val="22"/>
          <w:szCs w:val="22"/>
          <w:lang w:val="en-GB"/>
        </w:rPr>
        <w:t xml:space="preserve"> </w:t>
      </w:r>
    </w:p>
    <w:p w14:paraId="3D56A9EE" w14:textId="77777777" w:rsidR="0012464F" w:rsidRPr="00086AC4" w:rsidRDefault="0012464F" w:rsidP="001246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sectPr w:rsidR="0012464F" w:rsidRPr="00086AC4" w:rsidSect="0012464F">
          <w:endnotePr>
            <w:numFmt w:val="decimal"/>
          </w:endnotePr>
          <w:type w:val="continuous"/>
          <w:pgSz w:w="11906" w:h="16839"/>
          <w:pgMar w:top="1440" w:right="1417" w:bottom="1440" w:left="1417" w:header="1440" w:footer="1440" w:gutter="0"/>
          <w:cols w:space="720"/>
          <w:noEndnote/>
        </w:sectPr>
      </w:pPr>
    </w:p>
    <w:p w14:paraId="40C1F0DE" w14:textId="77777777" w:rsidR="0012464F" w:rsidRDefault="0012464F" w:rsidP="001246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ab/>
        <w:t>The aim of this committee is to promote equality and diversity within the profession by:</w:t>
      </w:r>
    </w:p>
    <w:p w14:paraId="6B425395" w14:textId="77777777" w:rsidR="0012464F" w:rsidRDefault="0012464F" w:rsidP="001246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p>
    <w:p w14:paraId="6A8D5A49" w14:textId="77777777" w:rsidR="0012464F" w:rsidRDefault="0012464F" w:rsidP="0012464F">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Ensuring that there is adequate training provision for members in relation to E&amp;D;</w:t>
      </w:r>
    </w:p>
    <w:p w14:paraId="4BCD96BC" w14:textId="77777777" w:rsidR="0012464F" w:rsidRDefault="0012464F" w:rsidP="0012464F">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 xml:space="preserve">Monitoring the diversity  of the IBC and </w:t>
      </w:r>
      <w:proofErr w:type="spellStart"/>
      <w:r>
        <w:rPr>
          <w:rFonts w:ascii="Calibri" w:hAnsi="Calibri" w:cs="Calibri"/>
          <w:sz w:val="22"/>
          <w:szCs w:val="22"/>
          <w:lang w:val="en-GB"/>
        </w:rPr>
        <w:t>it’s</w:t>
      </w:r>
      <w:proofErr w:type="spellEnd"/>
      <w:r>
        <w:rPr>
          <w:rFonts w:ascii="Calibri" w:hAnsi="Calibri" w:cs="Calibri"/>
          <w:sz w:val="22"/>
          <w:szCs w:val="22"/>
          <w:lang w:val="en-GB"/>
        </w:rPr>
        <w:t xml:space="preserve"> members by sending an anonymised annual survey  requesting information in relation to, amongst other things,  gender, race, religion and sexual orientation; </w:t>
      </w:r>
    </w:p>
    <w:p w14:paraId="291C7993" w14:textId="77777777" w:rsidR="0012464F" w:rsidRDefault="0012464F" w:rsidP="001246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ascii="Calibri" w:hAnsi="Calibri" w:cs="Calibri"/>
          <w:sz w:val="22"/>
          <w:szCs w:val="22"/>
          <w:lang w:val="en-GB"/>
        </w:rPr>
      </w:pPr>
    </w:p>
    <w:p w14:paraId="4470B69F" w14:textId="77777777" w:rsidR="0012464F" w:rsidRDefault="0012464F" w:rsidP="0012464F">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 xml:space="preserve">Maintaining the functionality of the sub-groups within this sub-committee and providing </w:t>
      </w:r>
    </w:p>
    <w:p w14:paraId="331AD0C6" w14:textId="77777777" w:rsidR="0012464F" w:rsidRDefault="0012464F" w:rsidP="001246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ab/>
      </w:r>
      <w:r>
        <w:rPr>
          <w:rFonts w:ascii="Calibri" w:hAnsi="Calibri" w:cs="Calibri"/>
          <w:sz w:val="22"/>
          <w:szCs w:val="22"/>
          <w:lang w:val="en-GB"/>
        </w:rPr>
        <w:tab/>
        <w:t>support where needed;</w:t>
      </w:r>
    </w:p>
    <w:p w14:paraId="26C7FBB2" w14:textId="77777777" w:rsidR="0012464F" w:rsidRDefault="0012464F" w:rsidP="0012464F">
      <w:pPr>
        <w:pStyle w:val="ListParagraph"/>
        <w:rPr>
          <w:rFonts w:ascii="Calibri" w:hAnsi="Calibri" w:cs="Calibri"/>
          <w:sz w:val="22"/>
          <w:szCs w:val="22"/>
          <w:lang w:val="en-GB"/>
        </w:rPr>
      </w:pPr>
    </w:p>
    <w:p w14:paraId="610FA53E" w14:textId="77777777" w:rsidR="0012464F" w:rsidRDefault="0012464F" w:rsidP="0012464F">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 xml:space="preserve">Representing the IBC where appropriate at career fairs </w:t>
      </w:r>
    </w:p>
    <w:p w14:paraId="3043239A" w14:textId="77777777" w:rsidR="0012464F" w:rsidRDefault="0012464F" w:rsidP="0012464F">
      <w:pPr>
        <w:pStyle w:val="ListParagraph"/>
        <w:rPr>
          <w:rFonts w:ascii="Calibri" w:hAnsi="Calibri" w:cs="Calibri"/>
          <w:sz w:val="22"/>
          <w:szCs w:val="22"/>
          <w:lang w:val="en-GB"/>
        </w:rPr>
      </w:pPr>
    </w:p>
    <w:p w14:paraId="5AEB931E" w14:textId="3215F078" w:rsidR="0012464F" w:rsidRPr="00DA577E" w:rsidRDefault="0012464F" w:rsidP="00706F23">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DA577E">
        <w:rPr>
          <w:rFonts w:ascii="Calibri" w:hAnsi="Calibri" w:cs="Calibri"/>
          <w:sz w:val="22"/>
          <w:szCs w:val="22"/>
          <w:lang w:val="en-GB"/>
        </w:rPr>
        <w:t>Representing the IBC on relevant Equality and Diversity and Wellbeing Committees of the Bar Council/BSB, as invited</w:t>
      </w:r>
    </w:p>
    <w:p w14:paraId="1A77D4F2" w14:textId="77777777" w:rsidR="0012464F" w:rsidRDefault="0012464F" w:rsidP="0012464F">
      <w:pPr>
        <w:pStyle w:val="ListParagraph"/>
        <w:rPr>
          <w:rFonts w:ascii="Calibri" w:hAnsi="Calibri" w:cs="Calibri"/>
          <w:sz w:val="22"/>
          <w:szCs w:val="22"/>
          <w:lang w:val="en-GB"/>
        </w:rPr>
      </w:pPr>
    </w:p>
    <w:p w14:paraId="2D42B054" w14:textId="4D2EF46C" w:rsidR="0012464F" w:rsidRPr="00DA577E" w:rsidRDefault="0012464F" w:rsidP="00706F23">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DA577E">
        <w:rPr>
          <w:rFonts w:ascii="Calibri" w:hAnsi="Calibri" w:cs="Calibri"/>
          <w:sz w:val="22"/>
          <w:szCs w:val="22"/>
          <w:lang w:val="en-GB"/>
        </w:rPr>
        <w:t>Promoting Equality and Diversity both within the profession and outside the profession at all times</w:t>
      </w:r>
    </w:p>
    <w:p w14:paraId="72734BAD" w14:textId="77777777" w:rsidR="0012464F" w:rsidRDefault="0012464F" w:rsidP="0012464F">
      <w:pPr>
        <w:pStyle w:val="ListParagraph"/>
        <w:rPr>
          <w:rFonts w:ascii="Calibri" w:hAnsi="Calibri" w:cs="Calibri"/>
          <w:sz w:val="22"/>
          <w:szCs w:val="22"/>
          <w:lang w:val="en-GB"/>
        </w:rPr>
      </w:pPr>
    </w:p>
    <w:p w14:paraId="4C2B0F6D" w14:textId="128C66CC" w:rsidR="0012464F" w:rsidRDefault="0012464F" w:rsidP="0012464F">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Reporting to the Management Committee in any changes in law affecting Equality and Diversity in the workplace; and on any guidance on the same provided by either the Bar</w:t>
      </w:r>
      <w:r w:rsidR="00DA577E">
        <w:rPr>
          <w:rFonts w:ascii="Calibri" w:hAnsi="Calibri" w:cs="Calibri"/>
          <w:sz w:val="22"/>
          <w:szCs w:val="22"/>
          <w:lang w:val="en-GB"/>
        </w:rPr>
        <w:t xml:space="preserve"> </w:t>
      </w:r>
      <w:r>
        <w:rPr>
          <w:rFonts w:ascii="Calibri" w:hAnsi="Calibri" w:cs="Calibri"/>
          <w:sz w:val="22"/>
          <w:szCs w:val="22"/>
          <w:lang w:val="en-GB"/>
        </w:rPr>
        <w:t>Council or the Bar Standards Board</w:t>
      </w:r>
    </w:p>
    <w:p w14:paraId="2AFBB1E0" w14:textId="77777777" w:rsidR="0012464F" w:rsidRDefault="0012464F" w:rsidP="0012464F">
      <w:pPr>
        <w:pStyle w:val="ListParagraph"/>
        <w:rPr>
          <w:rFonts w:ascii="Calibri" w:hAnsi="Calibri" w:cs="Calibri"/>
          <w:sz w:val="22"/>
          <w:szCs w:val="22"/>
          <w:lang w:val="en-GB"/>
        </w:rPr>
      </w:pPr>
    </w:p>
    <w:p w14:paraId="14E399B9" w14:textId="1D190702" w:rsidR="0012464F" w:rsidRPr="00706F23" w:rsidRDefault="0012464F" w:rsidP="00706F23">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706F23">
        <w:rPr>
          <w:rFonts w:ascii="Calibri" w:hAnsi="Calibri" w:cs="Calibri"/>
          <w:sz w:val="22"/>
          <w:szCs w:val="22"/>
          <w:lang w:val="en-GB"/>
        </w:rPr>
        <w:t xml:space="preserve">this committee shall be managed by the Chancery Secretary (or alternative as nominated </w:t>
      </w:r>
      <w:r w:rsidRPr="00706F23">
        <w:rPr>
          <w:rFonts w:ascii="Calibri" w:hAnsi="Calibri" w:cs="Calibri"/>
          <w:sz w:val="22"/>
          <w:szCs w:val="22"/>
          <w:lang w:val="en-GB"/>
        </w:rPr>
        <w:lastRenderedPageBreak/>
        <w:t>by the Chair) and will develop an Outreach Programme (see 3g above).</w:t>
      </w:r>
    </w:p>
    <w:p w14:paraId="643141E2" w14:textId="77777777" w:rsidR="000D4EDA" w:rsidRPr="00706F23" w:rsidRDefault="000D4EDA" w:rsidP="00706F23">
      <w:pPr>
        <w:pStyle w:val="ListParagraph"/>
        <w:rPr>
          <w:rFonts w:ascii="Calibri" w:hAnsi="Calibri" w:cs="Calibri"/>
          <w:sz w:val="22"/>
          <w:szCs w:val="22"/>
          <w:lang w:val="en-GB"/>
        </w:rPr>
      </w:pPr>
    </w:p>
    <w:p w14:paraId="16591DCA" w14:textId="3E26A8D6" w:rsidR="000D4EDA" w:rsidRDefault="00DC5814" w:rsidP="000D4EDA">
      <w:pPr>
        <w:pStyle w:val="ListParagraph"/>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Etiquette</w:t>
      </w:r>
      <w:r w:rsidR="000D4EDA">
        <w:rPr>
          <w:rFonts w:ascii="Calibri" w:hAnsi="Calibri" w:cs="Calibri"/>
          <w:sz w:val="22"/>
          <w:szCs w:val="22"/>
          <w:lang w:val="en-GB"/>
        </w:rPr>
        <w:t xml:space="preserve"> and Discipline</w:t>
      </w:r>
      <w:r>
        <w:rPr>
          <w:rFonts w:ascii="Calibri" w:hAnsi="Calibri" w:cs="Calibri"/>
          <w:sz w:val="22"/>
          <w:szCs w:val="22"/>
          <w:lang w:val="en-GB"/>
        </w:rPr>
        <w:t xml:space="preserve"> Sub Committee</w:t>
      </w:r>
    </w:p>
    <w:p w14:paraId="1B718B02" w14:textId="77777777" w:rsidR="00DC5814" w:rsidRPr="00DC5814" w:rsidRDefault="00DC5814" w:rsidP="00706F2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DC5814">
        <w:rPr>
          <w:rFonts w:ascii="Calibri" w:hAnsi="Calibri" w:cs="Calibri"/>
          <w:sz w:val="22"/>
          <w:szCs w:val="22"/>
          <w:lang w:val="en-GB"/>
        </w:rPr>
        <w:t>All matters relating to the maintenance of high standards of professional conduct by Members of the IBC; and the general observance of the Code of Conduct by all members</w:t>
      </w:r>
    </w:p>
    <w:p w14:paraId="6DEE9108" w14:textId="77777777" w:rsidR="00DC5814" w:rsidRPr="00DC5814" w:rsidRDefault="00DC5814" w:rsidP="00706F2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p>
    <w:p w14:paraId="743EE0C8" w14:textId="77777777" w:rsidR="00DC5814" w:rsidRPr="00DC5814" w:rsidRDefault="00DC5814" w:rsidP="00706F2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DC5814">
        <w:rPr>
          <w:rFonts w:ascii="Calibri" w:hAnsi="Calibri" w:cs="Calibri"/>
          <w:sz w:val="22"/>
          <w:szCs w:val="22"/>
          <w:lang w:val="en-GB"/>
        </w:rPr>
        <w:t>Subject to the rules of this sub-committee to consider, report and recommend to the Management Committee and/or Executive Committee:</w:t>
      </w:r>
    </w:p>
    <w:p w14:paraId="2B4242AE" w14:textId="77777777" w:rsidR="00DC5814" w:rsidRPr="00DC5814" w:rsidRDefault="00DC5814" w:rsidP="00706F2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p>
    <w:p w14:paraId="2804E7F3" w14:textId="77777777" w:rsidR="00DC5814" w:rsidRPr="00DC5814" w:rsidRDefault="00DC5814" w:rsidP="00706F2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DC5814">
        <w:rPr>
          <w:rFonts w:ascii="Calibri" w:hAnsi="Calibri" w:cs="Calibri"/>
          <w:sz w:val="22"/>
          <w:szCs w:val="22"/>
          <w:lang w:val="en-GB"/>
        </w:rPr>
        <w:t>(a)</w:t>
      </w:r>
      <w:r w:rsidRPr="00DC5814">
        <w:rPr>
          <w:rFonts w:ascii="Calibri" w:hAnsi="Calibri" w:cs="Calibri"/>
          <w:sz w:val="22"/>
          <w:szCs w:val="22"/>
          <w:lang w:val="en-GB"/>
        </w:rPr>
        <w:tab/>
        <w:t xml:space="preserve">Upon any matters relating to the professional behaviour and discipline of barristers' clerks </w:t>
      </w:r>
    </w:p>
    <w:p w14:paraId="5F432DD7" w14:textId="77777777" w:rsidR="00DC5814" w:rsidRPr="00DC5814" w:rsidRDefault="00DC5814" w:rsidP="00706F2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p>
    <w:p w14:paraId="2F4285C5" w14:textId="77777777" w:rsidR="00DC5814" w:rsidRPr="00DC5814" w:rsidRDefault="00DC5814" w:rsidP="00706F2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DC5814">
        <w:rPr>
          <w:rFonts w:ascii="Calibri" w:hAnsi="Calibri" w:cs="Calibri"/>
          <w:sz w:val="22"/>
          <w:szCs w:val="22"/>
          <w:lang w:val="en-GB"/>
        </w:rPr>
        <w:t>(b)</w:t>
      </w:r>
      <w:r w:rsidRPr="00DC5814">
        <w:rPr>
          <w:rFonts w:ascii="Calibri" w:hAnsi="Calibri" w:cs="Calibri"/>
          <w:sz w:val="22"/>
          <w:szCs w:val="22"/>
          <w:lang w:val="en-GB"/>
        </w:rPr>
        <w:tab/>
        <w:t>Upon matters of complaint against any barrister's clerk referred by the Executive Committee and in line with the Disciplinary Committee Rules and Regulations as set out at Annex B of the Code of Conduct</w:t>
      </w:r>
    </w:p>
    <w:p w14:paraId="2612A94A" w14:textId="77777777" w:rsidR="00DC5814" w:rsidRPr="00DC5814" w:rsidRDefault="00DC5814" w:rsidP="00706F2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p>
    <w:p w14:paraId="34F543BD" w14:textId="77777777" w:rsidR="00DC5814" w:rsidRPr="00DC5814" w:rsidRDefault="00DC5814" w:rsidP="00706F2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DC5814">
        <w:rPr>
          <w:rFonts w:ascii="Calibri" w:hAnsi="Calibri" w:cs="Calibri"/>
          <w:sz w:val="22"/>
          <w:szCs w:val="22"/>
          <w:lang w:val="en-GB"/>
        </w:rPr>
        <w:t>(c)</w:t>
      </w:r>
      <w:r w:rsidRPr="00DC5814">
        <w:rPr>
          <w:rFonts w:ascii="Calibri" w:hAnsi="Calibri" w:cs="Calibri"/>
          <w:sz w:val="22"/>
          <w:szCs w:val="22"/>
          <w:lang w:val="en-GB"/>
        </w:rPr>
        <w:tab/>
        <w:t>Upon any question of professional conduct for barristers’ clerks or of the Bar generally.</w:t>
      </w:r>
    </w:p>
    <w:p w14:paraId="40348AEB" w14:textId="77777777" w:rsidR="00DC5814" w:rsidRPr="00DC5814" w:rsidRDefault="00DC5814" w:rsidP="00706F2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p>
    <w:p w14:paraId="3AC22A5F" w14:textId="301B3973" w:rsidR="00DC5814" w:rsidRDefault="00DA577E" w:rsidP="00DA5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ascii="Calibri" w:hAnsi="Calibri" w:cs="Calibri"/>
          <w:sz w:val="22"/>
          <w:szCs w:val="22"/>
          <w:lang w:val="en-GB"/>
        </w:rPr>
      </w:pPr>
      <w:r>
        <w:rPr>
          <w:rFonts w:ascii="Calibri" w:hAnsi="Calibri" w:cs="Calibri"/>
          <w:sz w:val="22"/>
          <w:szCs w:val="22"/>
          <w:lang w:val="en-GB"/>
        </w:rPr>
        <w:t>(d)</w:t>
      </w:r>
      <w:r>
        <w:rPr>
          <w:rFonts w:ascii="Calibri" w:hAnsi="Calibri" w:cs="Calibri"/>
          <w:sz w:val="22"/>
          <w:szCs w:val="22"/>
          <w:lang w:val="en-GB"/>
        </w:rPr>
        <w:tab/>
      </w:r>
      <w:r w:rsidR="00DC5814" w:rsidRPr="00706F23">
        <w:rPr>
          <w:rFonts w:ascii="Calibri" w:hAnsi="Calibri" w:cs="Calibri"/>
          <w:sz w:val="22"/>
          <w:szCs w:val="22"/>
          <w:lang w:val="en-GB"/>
        </w:rPr>
        <w:t>Upon all matters arising upon the appointment of new "Silks" and arrangements generally of pupillage at the Bar including participation in joint action with the General Council of the Bar.</w:t>
      </w:r>
    </w:p>
    <w:p w14:paraId="5BF5AC33" w14:textId="77777777" w:rsidR="00DA577E" w:rsidRPr="00706F23" w:rsidRDefault="00DA577E" w:rsidP="00706F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ascii="Calibri" w:hAnsi="Calibri" w:cs="Calibri"/>
          <w:sz w:val="22"/>
          <w:szCs w:val="22"/>
          <w:lang w:val="en-GB"/>
        </w:rPr>
      </w:pPr>
    </w:p>
    <w:p w14:paraId="21E61039" w14:textId="4986A89D" w:rsidR="00DC5814" w:rsidRDefault="00DC5814" w:rsidP="00DC5814">
      <w:pPr>
        <w:pStyle w:val="ListParagraph"/>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IT and Social Media Sub Committee</w:t>
      </w:r>
    </w:p>
    <w:p w14:paraId="67CC1377" w14:textId="77777777" w:rsidR="00DC5814" w:rsidRDefault="00DC5814" w:rsidP="00DC5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4E17E8">
        <w:rPr>
          <w:rFonts w:ascii="Calibri" w:hAnsi="Calibri" w:cs="Calibri"/>
          <w:sz w:val="22"/>
          <w:szCs w:val="22"/>
          <w:lang w:val="en-GB"/>
        </w:rPr>
        <w:t>General Reference</w:t>
      </w:r>
      <w:r>
        <w:rPr>
          <w:rFonts w:ascii="Calibri" w:hAnsi="Calibri" w:cs="Calibri"/>
          <w:sz w:val="22"/>
          <w:szCs w:val="22"/>
          <w:lang w:val="en-GB"/>
        </w:rPr>
        <w:t>:</w:t>
      </w:r>
    </w:p>
    <w:p w14:paraId="1B13AF8C" w14:textId="77777777" w:rsidR="00DC5814" w:rsidRDefault="00DC5814" w:rsidP="00DC5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ab/>
      </w:r>
    </w:p>
    <w:p w14:paraId="5D42563D" w14:textId="77777777" w:rsidR="00DC5814" w:rsidRDefault="00DC5814" w:rsidP="00DC5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ab/>
        <w:t>To have responsibility for</w:t>
      </w:r>
    </w:p>
    <w:p w14:paraId="54F34DD5" w14:textId="77777777" w:rsidR="00DC5814" w:rsidRDefault="00DC5814" w:rsidP="00DC5814">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The IBC Website</w:t>
      </w:r>
    </w:p>
    <w:p w14:paraId="0ABFF7DD" w14:textId="1A3004B0" w:rsidR="00DC5814" w:rsidRPr="00DA577E" w:rsidRDefault="00DC5814" w:rsidP="00706F23">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706F23">
        <w:rPr>
          <w:rFonts w:ascii="Calibri" w:hAnsi="Calibri" w:cs="Calibri"/>
          <w:sz w:val="22"/>
          <w:szCs w:val="22"/>
          <w:lang w:val="en-GB"/>
        </w:rPr>
        <w:t>The Social Media Accounts - to monitor the IBC’s social media offering, in conjunction with the Administrator, by ensuring that all notification of talks and events are publicised on all forms of social media on which the IBC has a presence. To promote the work of the IBC via LinkedIn.</w:t>
      </w:r>
    </w:p>
    <w:p w14:paraId="01948486" w14:textId="77777777" w:rsidR="00DC5814" w:rsidRDefault="00DC5814" w:rsidP="00DC5814">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IBC Bulletin (routinely delegated to the IBC Administrator)</w:t>
      </w:r>
      <w:r w:rsidRPr="00D716AB">
        <w:rPr>
          <w:rFonts w:ascii="Calibri" w:hAnsi="Calibri" w:cs="Calibri"/>
          <w:sz w:val="22"/>
          <w:szCs w:val="22"/>
          <w:lang w:val="en-GB"/>
        </w:rPr>
        <w:t xml:space="preserve"> </w:t>
      </w:r>
    </w:p>
    <w:p w14:paraId="74C274E9" w14:textId="26868BBD" w:rsidR="00DC5814" w:rsidRDefault="00DC5814" w:rsidP="00DC5814">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lastRenderedPageBreak/>
        <w:t xml:space="preserve">All Committees should </w:t>
      </w:r>
      <w:r w:rsidR="00127F02">
        <w:rPr>
          <w:rFonts w:ascii="Calibri" w:hAnsi="Calibri" w:cs="Calibri"/>
          <w:sz w:val="22"/>
          <w:szCs w:val="22"/>
          <w:lang w:val="en-GB"/>
        </w:rPr>
        <w:t>consult this committee, in accordance with their needs and the needs of the IBC.</w:t>
      </w:r>
    </w:p>
    <w:p w14:paraId="02546A44" w14:textId="77777777" w:rsidR="00127F02" w:rsidRPr="00D716AB" w:rsidRDefault="00127F02" w:rsidP="00706F2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0"/>
        <w:jc w:val="both"/>
        <w:rPr>
          <w:rFonts w:ascii="Calibri" w:hAnsi="Calibri" w:cs="Calibri"/>
          <w:sz w:val="22"/>
          <w:szCs w:val="22"/>
          <w:lang w:val="en-GB"/>
        </w:rPr>
      </w:pPr>
    </w:p>
    <w:p w14:paraId="39ACB4BD" w14:textId="77777777" w:rsidR="00DC5814" w:rsidRDefault="00DC5814" w:rsidP="00DC5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p>
    <w:p w14:paraId="48291C29" w14:textId="0AD1858C" w:rsidR="00F176EA" w:rsidRDefault="00F176EA" w:rsidP="00F176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ascii="Calibri" w:hAnsi="Calibri" w:cs="Calibri"/>
          <w:sz w:val="22"/>
          <w:szCs w:val="22"/>
          <w:lang w:val="en-GB"/>
        </w:rPr>
      </w:pPr>
      <w:r>
        <w:rPr>
          <w:rFonts w:ascii="Calibri" w:hAnsi="Calibri" w:cs="Calibri"/>
          <w:sz w:val="22"/>
          <w:szCs w:val="22"/>
          <w:lang w:val="en-GB"/>
        </w:rPr>
        <w:t>Representatives from the Management Committee should sit on the following Bar Council Committees and Groups:</w:t>
      </w:r>
    </w:p>
    <w:p w14:paraId="6C2A29D5" w14:textId="77777777" w:rsidR="00F176EA" w:rsidRDefault="00F176EA" w:rsidP="00706F23">
      <w:pPr>
        <w:pStyle w:val="ListParagraph"/>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Alternative Dispute Resolution (ADR);</w:t>
      </w:r>
    </w:p>
    <w:p w14:paraId="2893C186" w14:textId="77777777" w:rsidR="00F176EA" w:rsidRDefault="00F176EA" w:rsidP="00706F23">
      <w:pPr>
        <w:pStyle w:val="ListParagraph"/>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Chambers Management Panel;</w:t>
      </w:r>
    </w:p>
    <w:p w14:paraId="4773EFF2" w14:textId="77777777" w:rsidR="00F176EA" w:rsidRDefault="00F176EA" w:rsidP="005C196E">
      <w:pPr>
        <w:pStyle w:val="ListParagraph"/>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Ethics Committee;</w:t>
      </w:r>
    </w:p>
    <w:p w14:paraId="57254357" w14:textId="77777777" w:rsidR="005C196E" w:rsidRPr="005C196E" w:rsidRDefault="005C196E" w:rsidP="005C196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jc w:val="both"/>
        <w:rPr>
          <w:rFonts w:ascii="Calibri" w:hAnsi="Calibri" w:cs="Calibri"/>
          <w:sz w:val="22"/>
          <w:szCs w:val="22"/>
          <w:lang w:val="en-GB"/>
        </w:rPr>
      </w:pPr>
      <w:r w:rsidRPr="005C196E">
        <w:rPr>
          <w:rFonts w:ascii="Calibri" w:hAnsi="Calibri" w:cs="Calibri"/>
          <w:sz w:val="22"/>
          <w:szCs w:val="22"/>
          <w:lang w:val="en-GB"/>
        </w:rPr>
        <w:t>General reference:</w:t>
      </w:r>
    </w:p>
    <w:p w14:paraId="74C3B534" w14:textId="3565E474" w:rsidR="005C196E" w:rsidRDefault="005C196E" w:rsidP="00706F2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jc w:val="both"/>
        <w:rPr>
          <w:rFonts w:ascii="Calibri" w:hAnsi="Calibri" w:cs="Calibri"/>
          <w:sz w:val="22"/>
          <w:szCs w:val="22"/>
          <w:lang w:val="en-GB"/>
        </w:rPr>
      </w:pPr>
      <w:r w:rsidRPr="005C196E">
        <w:rPr>
          <w:rFonts w:ascii="Calibri" w:hAnsi="Calibri" w:cs="Calibri"/>
          <w:sz w:val="22"/>
          <w:szCs w:val="22"/>
          <w:lang w:val="en-GB"/>
        </w:rPr>
        <w:t>To attend meetings for the Bar Council Ethics Committee and report back to the Management Committee any changes in the rules and guidance governing practice as a Barrister</w:t>
      </w:r>
    </w:p>
    <w:p w14:paraId="45C8EE95" w14:textId="77777777" w:rsidR="00F176EA" w:rsidRDefault="00F176EA" w:rsidP="00706F23">
      <w:pPr>
        <w:pStyle w:val="ListParagraph"/>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Family Committee;</w:t>
      </w:r>
    </w:p>
    <w:p w14:paraId="48759189" w14:textId="77777777" w:rsidR="00F176EA" w:rsidRDefault="00F176EA" w:rsidP="005C196E">
      <w:pPr>
        <w:pStyle w:val="ListParagraph"/>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0F72DB">
        <w:rPr>
          <w:rFonts w:ascii="Calibri" w:hAnsi="Calibri" w:cs="Calibri"/>
          <w:sz w:val="22"/>
          <w:szCs w:val="22"/>
          <w:lang w:val="en-GB"/>
        </w:rPr>
        <w:t>International Business Development Strategy Group</w:t>
      </w:r>
      <w:r>
        <w:rPr>
          <w:rFonts w:ascii="Calibri" w:hAnsi="Calibri" w:cs="Calibri"/>
          <w:sz w:val="22"/>
          <w:szCs w:val="22"/>
          <w:lang w:val="en-GB"/>
        </w:rPr>
        <w:t>;</w:t>
      </w:r>
    </w:p>
    <w:p w14:paraId="0D1512F0" w14:textId="77777777" w:rsidR="005C196E" w:rsidRPr="005C196E" w:rsidRDefault="005C196E" w:rsidP="005C196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jc w:val="both"/>
        <w:rPr>
          <w:rFonts w:ascii="Calibri" w:hAnsi="Calibri" w:cs="Calibri"/>
          <w:sz w:val="22"/>
          <w:szCs w:val="22"/>
          <w:lang w:val="en-GB"/>
        </w:rPr>
      </w:pPr>
      <w:r w:rsidRPr="005C196E">
        <w:rPr>
          <w:rFonts w:ascii="Calibri" w:hAnsi="Calibri" w:cs="Calibri"/>
          <w:sz w:val="22"/>
          <w:szCs w:val="22"/>
          <w:lang w:val="en-GB"/>
        </w:rPr>
        <w:t>General Reference:</w:t>
      </w:r>
    </w:p>
    <w:p w14:paraId="4EE3AD1E" w14:textId="488F5E54" w:rsidR="005C196E" w:rsidRDefault="005C196E" w:rsidP="00706F2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jc w:val="both"/>
        <w:rPr>
          <w:rFonts w:ascii="Calibri" w:hAnsi="Calibri" w:cs="Calibri"/>
          <w:sz w:val="22"/>
          <w:szCs w:val="22"/>
          <w:lang w:val="en-GB"/>
        </w:rPr>
      </w:pPr>
      <w:r w:rsidRPr="005C196E">
        <w:rPr>
          <w:rFonts w:ascii="Calibri" w:hAnsi="Calibri" w:cs="Calibri"/>
          <w:sz w:val="22"/>
          <w:szCs w:val="22"/>
          <w:lang w:val="en-GB"/>
        </w:rPr>
        <w:t xml:space="preserve"> To attend meetings of the Bar Council’s International Committee and report back to the</w:t>
      </w:r>
      <w:r>
        <w:rPr>
          <w:rFonts w:ascii="Calibri" w:hAnsi="Calibri" w:cs="Calibri"/>
          <w:sz w:val="22"/>
          <w:szCs w:val="22"/>
          <w:lang w:val="en-GB"/>
        </w:rPr>
        <w:t xml:space="preserve"> </w:t>
      </w:r>
      <w:r w:rsidRPr="005C196E">
        <w:rPr>
          <w:rFonts w:ascii="Calibri" w:hAnsi="Calibri" w:cs="Calibri"/>
          <w:sz w:val="22"/>
          <w:szCs w:val="22"/>
          <w:lang w:val="en-GB"/>
        </w:rPr>
        <w:t xml:space="preserve">Management Committee on any plans or projects proposed by the Bar Council with the aim of </w:t>
      </w:r>
      <w:r w:rsidRPr="005C196E">
        <w:rPr>
          <w:rFonts w:ascii="Calibri" w:hAnsi="Calibri" w:cs="Calibri"/>
          <w:sz w:val="22"/>
          <w:szCs w:val="22"/>
          <w:lang w:val="en-GB"/>
        </w:rPr>
        <w:tab/>
        <w:t>improving and strengthening ties between the Bar and it’s international counterparts</w:t>
      </w:r>
    </w:p>
    <w:p w14:paraId="615D1294" w14:textId="77777777" w:rsidR="00F176EA" w:rsidRDefault="00F176EA" w:rsidP="005C196E">
      <w:pPr>
        <w:pStyle w:val="ListParagraph"/>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0F72DB">
        <w:rPr>
          <w:rFonts w:ascii="Calibri" w:hAnsi="Calibri" w:cs="Calibri"/>
          <w:sz w:val="22"/>
          <w:szCs w:val="22"/>
          <w:lang w:val="en-GB"/>
        </w:rPr>
        <w:t>Legal Services</w:t>
      </w:r>
      <w:r>
        <w:rPr>
          <w:rFonts w:ascii="Calibri" w:hAnsi="Calibri" w:cs="Calibri"/>
          <w:sz w:val="22"/>
          <w:szCs w:val="22"/>
          <w:lang w:val="en-GB"/>
        </w:rPr>
        <w:t xml:space="preserve"> Committee;</w:t>
      </w:r>
    </w:p>
    <w:p w14:paraId="2C43C507" w14:textId="77777777" w:rsidR="005C196E" w:rsidRPr="005C196E" w:rsidRDefault="005C196E" w:rsidP="005C196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jc w:val="both"/>
        <w:rPr>
          <w:rFonts w:ascii="Calibri" w:hAnsi="Calibri" w:cs="Calibri"/>
          <w:sz w:val="22"/>
          <w:szCs w:val="22"/>
          <w:lang w:val="en-GB"/>
        </w:rPr>
      </w:pPr>
      <w:r w:rsidRPr="005C196E">
        <w:rPr>
          <w:rFonts w:ascii="Calibri" w:hAnsi="Calibri" w:cs="Calibri"/>
          <w:sz w:val="22"/>
          <w:szCs w:val="22"/>
          <w:lang w:val="en-GB"/>
        </w:rPr>
        <w:t>General Reference:</w:t>
      </w:r>
    </w:p>
    <w:p w14:paraId="13416AEA" w14:textId="50ADD28B" w:rsidR="005C196E" w:rsidRDefault="005C196E" w:rsidP="00706F2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jc w:val="both"/>
        <w:rPr>
          <w:rFonts w:ascii="Calibri" w:hAnsi="Calibri" w:cs="Calibri"/>
          <w:sz w:val="22"/>
          <w:szCs w:val="22"/>
          <w:lang w:val="en-GB"/>
        </w:rPr>
      </w:pPr>
      <w:r w:rsidRPr="005C196E">
        <w:rPr>
          <w:rFonts w:ascii="Calibri" w:hAnsi="Calibri" w:cs="Calibri"/>
          <w:sz w:val="22"/>
          <w:szCs w:val="22"/>
          <w:lang w:val="en-GB"/>
        </w:rPr>
        <w:t xml:space="preserve">To attend meetings of the Bar Council Legal Services Committee and report back to the </w:t>
      </w:r>
      <w:r w:rsidR="00DA577E">
        <w:rPr>
          <w:rFonts w:ascii="Calibri" w:hAnsi="Calibri" w:cs="Calibri"/>
          <w:sz w:val="22"/>
          <w:szCs w:val="22"/>
          <w:lang w:val="en-GB"/>
        </w:rPr>
        <w:t>M</w:t>
      </w:r>
      <w:r w:rsidRPr="005C196E">
        <w:rPr>
          <w:rFonts w:ascii="Calibri" w:hAnsi="Calibri" w:cs="Calibri"/>
          <w:sz w:val="22"/>
          <w:szCs w:val="22"/>
          <w:lang w:val="en-GB"/>
        </w:rPr>
        <w:t>anagement Committee on any matters affecting the administration of justice, rights of audience for people other than barristers and other matters affecting the interests of the Bar.</w:t>
      </w:r>
    </w:p>
    <w:p w14:paraId="4A9EA17D" w14:textId="77777777" w:rsidR="00F176EA" w:rsidRDefault="00F176EA" w:rsidP="00706F23">
      <w:pPr>
        <w:pStyle w:val="ListParagraph"/>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Pro Bono and Social Responsibility Committee;</w:t>
      </w:r>
    </w:p>
    <w:p w14:paraId="42A61D90" w14:textId="77777777" w:rsidR="00F176EA" w:rsidRDefault="00F176EA" w:rsidP="00706F23">
      <w:pPr>
        <w:pStyle w:val="ListParagraph"/>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071675">
        <w:rPr>
          <w:rFonts w:ascii="Calibri" w:hAnsi="Calibri" w:cs="Calibri"/>
          <w:sz w:val="22"/>
          <w:szCs w:val="22"/>
          <w:lang w:val="en-GB"/>
        </w:rPr>
        <w:t>Remuneration and Terms of Work</w:t>
      </w:r>
      <w:r>
        <w:rPr>
          <w:rFonts w:ascii="Calibri" w:hAnsi="Calibri" w:cs="Calibri"/>
          <w:sz w:val="22"/>
          <w:szCs w:val="22"/>
          <w:lang w:val="en-GB"/>
        </w:rPr>
        <w:t>;</w:t>
      </w:r>
    </w:p>
    <w:p w14:paraId="3683B42F" w14:textId="77777777" w:rsidR="005C196E" w:rsidRPr="005C196E" w:rsidRDefault="005C196E" w:rsidP="005C196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jc w:val="both"/>
        <w:rPr>
          <w:rFonts w:ascii="Calibri" w:hAnsi="Calibri" w:cs="Calibri"/>
          <w:sz w:val="22"/>
          <w:szCs w:val="22"/>
          <w:lang w:val="en-GB"/>
        </w:rPr>
      </w:pPr>
      <w:r w:rsidRPr="005C196E">
        <w:rPr>
          <w:rFonts w:ascii="Calibri" w:hAnsi="Calibri" w:cs="Calibri"/>
          <w:sz w:val="22"/>
          <w:szCs w:val="22"/>
          <w:lang w:val="en-GB"/>
        </w:rPr>
        <w:t>General reference:</w:t>
      </w:r>
    </w:p>
    <w:p w14:paraId="385D83E6" w14:textId="66127425" w:rsidR="005C196E" w:rsidRPr="005C196E" w:rsidRDefault="005C196E" w:rsidP="005C196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jc w:val="both"/>
        <w:rPr>
          <w:rFonts w:ascii="Calibri" w:hAnsi="Calibri" w:cs="Calibri"/>
          <w:sz w:val="22"/>
          <w:szCs w:val="22"/>
          <w:lang w:val="en-GB"/>
        </w:rPr>
      </w:pPr>
      <w:r w:rsidRPr="005C196E">
        <w:rPr>
          <w:rFonts w:ascii="Calibri" w:hAnsi="Calibri" w:cs="Calibri"/>
          <w:sz w:val="22"/>
          <w:szCs w:val="22"/>
          <w:lang w:val="en-GB"/>
        </w:rPr>
        <w:t>All matters relating to the level of fees; the collection of fees; issues relating to Legal Aid fees; Contractual Terms of Work</w:t>
      </w:r>
      <w:r w:rsidR="00DA577E">
        <w:rPr>
          <w:rFonts w:ascii="Calibri" w:hAnsi="Calibri" w:cs="Calibri"/>
          <w:sz w:val="22"/>
          <w:szCs w:val="22"/>
          <w:lang w:val="en-GB"/>
        </w:rPr>
        <w:t>.</w:t>
      </w:r>
    </w:p>
    <w:p w14:paraId="09194081" w14:textId="46863CFC" w:rsidR="005C196E" w:rsidRPr="005C196E" w:rsidRDefault="005C196E" w:rsidP="005C196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jc w:val="both"/>
        <w:rPr>
          <w:rFonts w:ascii="Calibri" w:hAnsi="Calibri" w:cs="Calibri"/>
          <w:sz w:val="22"/>
          <w:szCs w:val="22"/>
          <w:lang w:val="en-GB"/>
        </w:rPr>
      </w:pPr>
      <w:r w:rsidRPr="005C196E">
        <w:rPr>
          <w:rFonts w:ascii="Calibri" w:hAnsi="Calibri" w:cs="Calibri"/>
          <w:sz w:val="22"/>
          <w:szCs w:val="22"/>
          <w:lang w:val="en-GB"/>
        </w:rPr>
        <w:t xml:space="preserve">To consider, report and recommend to the Management Committee and/or Executive </w:t>
      </w:r>
      <w:r w:rsidRPr="005C196E">
        <w:rPr>
          <w:rFonts w:ascii="Calibri" w:hAnsi="Calibri" w:cs="Calibri"/>
          <w:sz w:val="22"/>
          <w:szCs w:val="22"/>
          <w:lang w:val="en-GB"/>
        </w:rPr>
        <w:lastRenderedPageBreak/>
        <w:t>Committee.</w:t>
      </w:r>
    </w:p>
    <w:p w14:paraId="427866D3" w14:textId="57C5AEB4" w:rsidR="005C196E" w:rsidRPr="005C196E" w:rsidRDefault="005C196E" w:rsidP="005C196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jc w:val="both"/>
        <w:rPr>
          <w:rFonts w:ascii="Calibri" w:hAnsi="Calibri" w:cs="Calibri"/>
          <w:sz w:val="22"/>
          <w:szCs w:val="22"/>
          <w:lang w:val="en-GB"/>
        </w:rPr>
      </w:pPr>
      <w:r w:rsidRPr="005C196E">
        <w:rPr>
          <w:rFonts w:ascii="Calibri" w:hAnsi="Calibri" w:cs="Calibri"/>
          <w:sz w:val="22"/>
          <w:szCs w:val="22"/>
          <w:lang w:val="en-GB"/>
        </w:rPr>
        <w:t>(a)</w:t>
      </w:r>
      <w:r w:rsidR="00DA577E">
        <w:rPr>
          <w:rFonts w:ascii="Calibri" w:hAnsi="Calibri" w:cs="Calibri"/>
          <w:sz w:val="22"/>
          <w:szCs w:val="22"/>
          <w:lang w:val="en-GB"/>
        </w:rPr>
        <w:t xml:space="preserve"> t</w:t>
      </w:r>
      <w:r w:rsidRPr="005C196E">
        <w:rPr>
          <w:rFonts w:ascii="Calibri" w:hAnsi="Calibri" w:cs="Calibri"/>
          <w:sz w:val="22"/>
          <w:szCs w:val="22"/>
          <w:lang w:val="en-GB"/>
        </w:rPr>
        <w:t>o provide information and updates on any suggested changes to matters relating to Counsel’s fees</w:t>
      </w:r>
    </w:p>
    <w:p w14:paraId="43F889E8" w14:textId="7FFE016A" w:rsidR="005C196E" w:rsidRPr="005C196E" w:rsidRDefault="00DA577E" w:rsidP="005C196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jc w:val="both"/>
        <w:rPr>
          <w:rFonts w:ascii="Calibri" w:hAnsi="Calibri" w:cs="Calibri"/>
          <w:sz w:val="22"/>
          <w:szCs w:val="22"/>
          <w:lang w:val="en-GB"/>
        </w:rPr>
      </w:pPr>
      <w:r>
        <w:rPr>
          <w:rFonts w:ascii="Calibri" w:hAnsi="Calibri" w:cs="Calibri"/>
          <w:sz w:val="22"/>
          <w:szCs w:val="22"/>
          <w:lang w:val="en-GB"/>
        </w:rPr>
        <w:t>(</w:t>
      </w:r>
      <w:r w:rsidR="005C196E" w:rsidRPr="005C196E">
        <w:rPr>
          <w:rFonts w:ascii="Calibri" w:hAnsi="Calibri" w:cs="Calibri"/>
          <w:sz w:val="22"/>
          <w:szCs w:val="22"/>
          <w:lang w:val="en-GB"/>
        </w:rPr>
        <w:t>b</w:t>
      </w:r>
      <w:r>
        <w:rPr>
          <w:rFonts w:ascii="Calibri" w:hAnsi="Calibri" w:cs="Calibri"/>
          <w:sz w:val="22"/>
          <w:szCs w:val="22"/>
          <w:lang w:val="en-GB"/>
        </w:rPr>
        <w:t xml:space="preserve">) </w:t>
      </w:r>
      <w:r w:rsidR="005C196E" w:rsidRPr="005C196E">
        <w:rPr>
          <w:rFonts w:ascii="Calibri" w:hAnsi="Calibri" w:cs="Calibri"/>
          <w:sz w:val="22"/>
          <w:szCs w:val="22"/>
          <w:lang w:val="en-GB"/>
        </w:rPr>
        <w:t xml:space="preserve">to monitor any amendments to proposed changes in the levels of Legal Aid fees, with particular reference to criminal and family work </w:t>
      </w:r>
    </w:p>
    <w:p w14:paraId="219E50F7" w14:textId="06A9E6F7" w:rsidR="005C196E" w:rsidRPr="005C196E" w:rsidRDefault="005C196E" w:rsidP="005C196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jc w:val="both"/>
        <w:rPr>
          <w:rFonts w:ascii="Calibri" w:hAnsi="Calibri" w:cs="Calibri"/>
          <w:sz w:val="22"/>
          <w:szCs w:val="22"/>
          <w:lang w:val="en-GB"/>
        </w:rPr>
      </w:pPr>
      <w:r w:rsidRPr="005C196E">
        <w:rPr>
          <w:rFonts w:ascii="Calibri" w:hAnsi="Calibri" w:cs="Calibri"/>
          <w:sz w:val="22"/>
          <w:szCs w:val="22"/>
          <w:lang w:val="en-GB"/>
        </w:rPr>
        <w:t>(c)</w:t>
      </w:r>
      <w:r w:rsidR="00DA577E">
        <w:rPr>
          <w:rFonts w:ascii="Calibri" w:hAnsi="Calibri" w:cs="Calibri"/>
          <w:sz w:val="22"/>
          <w:szCs w:val="22"/>
          <w:lang w:val="en-GB"/>
        </w:rPr>
        <w:t xml:space="preserve"> </w:t>
      </w:r>
      <w:r w:rsidRPr="005C196E">
        <w:rPr>
          <w:rFonts w:ascii="Calibri" w:hAnsi="Calibri" w:cs="Calibri"/>
          <w:sz w:val="22"/>
          <w:szCs w:val="22"/>
          <w:lang w:val="en-GB"/>
        </w:rPr>
        <w:t>to offer guidance to members of the IBC upon matters related to remuneration of barristers' clerks, including the holding of discussions with all relevant bodies.</w:t>
      </w:r>
    </w:p>
    <w:p w14:paraId="359AEB18" w14:textId="3AF93746" w:rsidR="005C196E" w:rsidRDefault="005C196E" w:rsidP="00706F2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jc w:val="both"/>
        <w:rPr>
          <w:rFonts w:ascii="Calibri" w:hAnsi="Calibri" w:cs="Calibri"/>
          <w:sz w:val="22"/>
          <w:szCs w:val="22"/>
          <w:lang w:val="en-GB"/>
        </w:rPr>
      </w:pPr>
      <w:r w:rsidRPr="005C196E">
        <w:rPr>
          <w:rFonts w:ascii="Calibri" w:hAnsi="Calibri" w:cs="Calibri"/>
          <w:sz w:val="22"/>
          <w:szCs w:val="22"/>
          <w:lang w:val="en-GB"/>
        </w:rPr>
        <w:t xml:space="preserve">(d) </w:t>
      </w:r>
      <w:r w:rsidR="00DA577E">
        <w:rPr>
          <w:rFonts w:ascii="Calibri" w:hAnsi="Calibri" w:cs="Calibri"/>
          <w:sz w:val="22"/>
          <w:szCs w:val="22"/>
          <w:lang w:val="en-GB"/>
        </w:rPr>
        <w:t xml:space="preserve"> </w:t>
      </w:r>
      <w:r w:rsidRPr="005C196E">
        <w:rPr>
          <w:rFonts w:ascii="Calibri" w:hAnsi="Calibri" w:cs="Calibri"/>
          <w:sz w:val="22"/>
          <w:szCs w:val="22"/>
          <w:lang w:val="en-GB"/>
        </w:rPr>
        <w:t>to monitor the status of all current versions of the Contractual Terms of Work and advise the Management Committee of any updates or proposed changes which will affect Counsel or the payment of Counsel’s fees</w:t>
      </w:r>
    </w:p>
    <w:p w14:paraId="79C8FF64" w14:textId="77777777" w:rsidR="00F176EA" w:rsidRDefault="00F176EA" w:rsidP="00706F23">
      <w:pPr>
        <w:pStyle w:val="ListParagraph"/>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Regulatory Review Working Group;</w:t>
      </w:r>
    </w:p>
    <w:p w14:paraId="2EFA969E" w14:textId="77777777" w:rsidR="00F176EA" w:rsidRPr="00A81743" w:rsidRDefault="00F176EA" w:rsidP="00706F23">
      <w:pPr>
        <w:pStyle w:val="ListParagraph"/>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Young Barristers Committee;</w:t>
      </w:r>
    </w:p>
    <w:p w14:paraId="319E8902" w14:textId="77777777" w:rsidR="00DC5814" w:rsidRDefault="00DC5814" w:rsidP="00DC5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p>
    <w:p w14:paraId="29FAE892" w14:textId="77777777" w:rsidR="00DC5814" w:rsidRPr="00086AC4" w:rsidRDefault="00DC5814" w:rsidP="00DC5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p>
    <w:p w14:paraId="258B97E7" w14:textId="77777777" w:rsidR="00DC5814" w:rsidRPr="00706F23" w:rsidRDefault="00DC5814" w:rsidP="00706F2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p>
    <w:p w14:paraId="58F2C585" w14:textId="7A8CFC49" w:rsidR="00EF55E0" w:rsidRPr="00706F23" w:rsidRDefault="00EF55E0" w:rsidP="00706F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b/>
          <w:sz w:val="22"/>
          <w:szCs w:val="22"/>
          <w:lang w:val="en-GB"/>
        </w:rPr>
      </w:pPr>
    </w:p>
    <w:p w14:paraId="40BDA61E"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353DBADE"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1C36B37D" w14:textId="77777777" w:rsidR="00DB0F8E" w:rsidRDefault="00DB0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b/>
          <w:sz w:val="22"/>
          <w:szCs w:val="22"/>
          <w:lang w:val="en-GB"/>
        </w:rPr>
      </w:pPr>
    </w:p>
    <w:p w14:paraId="799077E8" w14:textId="77777777" w:rsidR="00DB0F8E" w:rsidRDefault="00DB0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b/>
          <w:sz w:val="22"/>
          <w:szCs w:val="22"/>
          <w:lang w:val="en-GB"/>
        </w:rPr>
      </w:pPr>
    </w:p>
    <w:p w14:paraId="3654F3A5" w14:textId="77777777" w:rsidR="00DB0F8E" w:rsidRDefault="00DB0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b/>
          <w:sz w:val="22"/>
          <w:szCs w:val="22"/>
          <w:lang w:val="en-GB"/>
        </w:rPr>
      </w:pPr>
    </w:p>
    <w:p w14:paraId="7413DE39" w14:textId="77777777" w:rsidR="00DB0F8E" w:rsidRDefault="00DB0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b/>
          <w:sz w:val="22"/>
          <w:szCs w:val="22"/>
          <w:lang w:val="en-GB"/>
        </w:rPr>
      </w:pPr>
    </w:p>
    <w:p w14:paraId="680B2AD5" w14:textId="3EA5894B" w:rsidR="00E37E07" w:rsidRPr="00086AC4" w:rsidRDefault="00E37E07" w:rsidP="00706F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0F7716F5"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67106225"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sectPr w:rsidR="00D11D25" w:rsidRPr="00086AC4">
          <w:endnotePr>
            <w:numFmt w:val="decimal"/>
          </w:endnotePr>
          <w:type w:val="continuous"/>
          <w:pgSz w:w="11906" w:h="16839"/>
          <w:pgMar w:top="1440" w:right="1417" w:bottom="1440" w:left="1417" w:header="1440" w:footer="1440" w:gutter="0"/>
          <w:cols w:space="720"/>
          <w:noEndnote/>
        </w:sectPr>
      </w:pPr>
    </w:p>
    <w:p w14:paraId="7A920400"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3FB63C5C" w14:textId="77777777" w:rsidR="005125E4" w:rsidRPr="00086AC4" w:rsidRDefault="00512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720"/>
        <w:jc w:val="both"/>
        <w:rPr>
          <w:rFonts w:ascii="Calibri" w:hAnsi="Calibri" w:cs="Calibri"/>
          <w:sz w:val="22"/>
          <w:szCs w:val="22"/>
          <w:lang w:val="en-GB"/>
        </w:rPr>
      </w:pPr>
    </w:p>
    <w:p w14:paraId="4D367ED8" w14:textId="4A1E04FB" w:rsidR="005D1EB7" w:rsidRDefault="00512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b/>
          <w:sz w:val="22"/>
          <w:szCs w:val="22"/>
          <w:lang w:val="en-GB"/>
        </w:rPr>
      </w:pPr>
      <w:r w:rsidRPr="00086AC4">
        <w:rPr>
          <w:rFonts w:ascii="Calibri" w:hAnsi="Calibri" w:cs="Calibri"/>
          <w:b/>
          <w:sz w:val="22"/>
          <w:szCs w:val="22"/>
          <w:lang w:val="en-GB"/>
        </w:rPr>
        <w:tab/>
      </w:r>
    </w:p>
    <w:p w14:paraId="10E968BE" w14:textId="08A62F83" w:rsidR="00F547A8" w:rsidRDefault="004E17E8" w:rsidP="005C1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Pr>
          <w:rFonts w:ascii="Calibri" w:hAnsi="Calibri" w:cs="Calibri"/>
          <w:sz w:val="22"/>
          <w:szCs w:val="22"/>
          <w:lang w:val="en-GB"/>
        </w:rPr>
        <w:tab/>
      </w:r>
    </w:p>
    <w:p w14:paraId="6563EA15" w14:textId="77777777" w:rsidR="005125E4" w:rsidRDefault="005125E4" w:rsidP="00086A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p>
    <w:p w14:paraId="01ECFB83" w14:textId="21956D08" w:rsidR="00F547A8" w:rsidRDefault="004E17E8" w:rsidP="005C1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ab/>
      </w:r>
    </w:p>
    <w:p w14:paraId="7B799346" w14:textId="77777777" w:rsidR="004E17E8" w:rsidRDefault="004E17E8" w:rsidP="00086A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p>
    <w:p w14:paraId="65D97882" w14:textId="14E7040C" w:rsidR="00DB0F8E" w:rsidRDefault="005125E4" w:rsidP="001246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086AC4">
        <w:rPr>
          <w:rFonts w:ascii="Calibri" w:hAnsi="Calibri" w:cs="Calibri"/>
          <w:b/>
          <w:sz w:val="22"/>
          <w:szCs w:val="22"/>
          <w:lang w:val="en-GB"/>
        </w:rPr>
        <w:tab/>
      </w:r>
    </w:p>
    <w:p w14:paraId="62F11261" w14:textId="77777777" w:rsidR="00DB0F8E" w:rsidRDefault="00DB0F8E" w:rsidP="00DB0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p>
    <w:p w14:paraId="555B01E8" w14:textId="77777777" w:rsidR="00DB0F8E" w:rsidRDefault="00DB0F8E" w:rsidP="00DB0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p>
    <w:p w14:paraId="1F6505FD" w14:textId="77777777" w:rsidR="00334BA0" w:rsidRDefault="00334BA0" w:rsidP="00DB0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p>
    <w:p w14:paraId="27FEA618" w14:textId="213A219B" w:rsidR="00E24F49" w:rsidRDefault="00DB0F8E" w:rsidP="00706F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sz w:val="22"/>
          <w:szCs w:val="22"/>
          <w:lang w:val="en-GB"/>
        </w:rPr>
        <w:tab/>
      </w:r>
    </w:p>
    <w:p w14:paraId="6F36B1DF" w14:textId="77777777" w:rsidR="004E17E8" w:rsidRDefault="004E17E8" w:rsidP="00086A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jc w:val="both"/>
        <w:rPr>
          <w:rFonts w:ascii="Calibri" w:hAnsi="Calibri" w:cs="Calibri"/>
          <w:sz w:val="22"/>
          <w:szCs w:val="22"/>
          <w:lang w:val="en-GB"/>
        </w:rPr>
      </w:pPr>
    </w:p>
    <w:p w14:paraId="544996AD" w14:textId="77777777" w:rsidR="00261A6E" w:rsidRDefault="00261A6E" w:rsidP="00086AC4">
      <w:pPr>
        <w:pStyle w:val="ListParagraph"/>
        <w:rPr>
          <w:rFonts w:ascii="Calibri" w:hAnsi="Calibri" w:cs="Calibri"/>
          <w:sz w:val="22"/>
          <w:szCs w:val="22"/>
          <w:lang w:val="en-GB"/>
        </w:rPr>
      </w:pPr>
    </w:p>
    <w:p w14:paraId="26263B06" w14:textId="77777777" w:rsidR="00261A6E" w:rsidRDefault="00261A6E" w:rsidP="00086A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p>
    <w:p w14:paraId="2070AB32" w14:textId="175EB0FE" w:rsidR="00261A6E" w:rsidRDefault="00261A6E" w:rsidP="00706F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sidRPr="00086AC4">
        <w:rPr>
          <w:rFonts w:ascii="Calibri" w:hAnsi="Calibri" w:cs="Calibri"/>
          <w:b/>
          <w:sz w:val="22"/>
          <w:szCs w:val="22"/>
          <w:lang w:val="en-GB"/>
        </w:rPr>
        <w:tab/>
      </w:r>
    </w:p>
    <w:p w14:paraId="1D645570" w14:textId="77777777" w:rsidR="00261A6E" w:rsidRDefault="00261A6E" w:rsidP="00086A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ascii="Calibri" w:hAnsi="Calibri" w:cs="Calibri"/>
          <w:sz w:val="22"/>
          <w:szCs w:val="22"/>
          <w:lang w:val="en-GB"/>
        </w:rPr>
      </w:pPr>
    </w:p>
    <w:p w14:paraId="04FA332F" w14:textId="2E8EC123" w:rsidR="003E13B7" w:rsidRPr="00086AC4" w:rsidRDefault="004E1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Calibri"/>
          <w:sz w:val="22"/>
          <w:szCs w:val="22"/>
          <w:lang w:val="en-GB"/>
        </w:rPr>
      </w:pPr>
      <w:r>
        <w:rPr>
          <w:rFonts w:ascii="Calibri" w:hAnsi="Calibri" w:cs="Calibri"/>
          <w:b/>
          <w:sz w:val="22"/>
          <w:szCs w:val="22"/>
          <w:lang w:val="en-GB"/>
        </w:rPr>
        <w:tab/>
      </w:r>
    </w:p>
    <w:p w14:paraId="0D8A4A80" w14:textId="77777777" w:rsidR="00DB0F8E" w:rsidRDefault="00DB0F8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center"/>
        <w:rPr>
          <w:rFonts w:ascii="Calibri" w:hAnsi="Calibri" w:cs="Calibri"/>
          <w:b/>
          <w:sz w:val="22"/>
          <w:szCs w:val="22"/>
          <w:lang w:val="en-GB"/>
        </w:rPr>
      </w:pPr>
    </w:p>
    <w:p w14:paraId="0D58BB5D" w14:textId="77777777" w:rsidR="00D11D25" w:rsidRPr="00086AC4" w:rsidRDefault="00D11D2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center"/>
        <w:rPr>
          <w:rFonts w:ascii="Calibri" w:hAnsi="Calibri" w:cs="Calibri"/>
          <w:b/>
          <w:sz w:val="22"/>
          <w:szCs w:val="22"/>
          <w:lang w:val="en-GB"/>
        </w:rPr>
      </w:pPr>
      <w:r w:rsidRPr="00086AC4">
        <w:rPr>
          <w:rFonts w:ascii="Calibri" w:hAnsi="Calibri" w:cs="Calibri"/>
          <w:b/>
          <w:sz w:val="22"/>
          <w:szCs w:val="22"/>
          <w:lang w:val="en-GB"/>
        </w:rPr>
        <w:t>APPENDIX "B"</w:t>
      </w:r>
    </w:p>
    <w:p w14:paraId="20188E5E" w14:textId="77777777" w:rsidR="00D11D25" w:rsidRPr="00086AC4" w:rsidRDefault="00D11D2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center"/>
        <w:rPr>
          <w:rFonts w:ascii="Calibri" w:hAnsi="Calibri" w:cs="Calibri"/>
          <w:b/>
          <w:sz w:val="22"/>
          <w:szCs w:val="22"/>
          <w:lang w:val="en-GB"/>
        </w:rPr>
      </w:pPr>
    </w:p>
    <w:p w14:paraId="691A6CBC" w14:textId="77777777" w:rsidR="00D11D25" w:rsidRPr="00086AC4" w:rsidRDefault="00D11D2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center"/>
        <w:rPr>
          <w:rFonts w:ascii="Calibri" w:hAnsi="Calibri" w:cs="Calibri"/>
          <w:sz w:val="22"/>
          <w:szCs w:val="22"/>
          <w:lang w:val="en-GB"/>
        </w:rPr>
      </w:pPr>
      <w:r w:rsidRPr="00086AC4">
        <w:rPr>
          <w:rFonts w:ascii="Calibri" w:hAnsi="Calibri" w:cs="Calibri"/>
          <w:b/>
          <w:sz w:val="22"/>
          <w:szCs w:val="22"/>
          <w:lang w:val="en-GB"/>
        </w:rPr>
        <w:t>RULES RELATING TO ELECTIONS</w:t>
      </w:r>
    </w:p>
    <w:p w14:paraId="35CA582A"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2EA5245E"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sz w:val="22"/>
          <w:szCs w:val="22"/>
          <w:lang w:val="en-GB"/>
        </w:rPr>
        <w:t>(1)</w:t>
      </w:r>
      <w:r w:rsidRPr="00086AC4">
        <w:rPr>
          <w:rFonts w:ascii="Calibri" w:hAnsi="Calibri" w:cs="Calibri"/>
          <w:sz w:val="22"/>
          <w:szCs w:val="22"/>
          <w:lang w:val="en-GB"/>
        </w:rPr>
        <w:tab/>
        <w:t xml:space="preserve">the Chancery Secretary shall advise the Chair of positions </w:t>
      </w:r>
      <w:r w:rsidR="00EB04F5" w:rsidRPr="00086AC4">
        <w:rPr>
          <w:rFonts w:ascii="Calibri" w:hAnsi="Calibri" w:cs="Calibri"/>
          <w:sz w:val="22"/>
          <w:szCs w:val="22"/>
          <w:lang w:val="en-GB"/>
        </w:rPr>
        <w:t xml:space="preserve"> vacant in advance of advertising the agenda for the AGM</w:t>
      </w:r>
    </w:p>
    <w:p w14:paraId="1070ED36"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p>
    <w:p w14:paraId="5748F9E5" w14:textId="77777777" w:rsidR="00D11D25" w:rsidRPr="00086AC4"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Calibri" w:hAnsi="Calibri" w:cs="Calibri"/>
          <w:sz w:val="22"/>
          <w:szCs w:val="22"/>
          <w:lang w:val="en-GB"/>
        </w:rPr>
      </w:pPr>
      <w:r w:rsidRPr="00086AC4">
        <w:rPr>
          <w:rFonts w:ascii="Calibri" w:hAnsi="Calibri" w:cs="Calibri"/>
          <w:sz w:val="22"/>
          <w:szCs w:val="22"/>
          <w:lang w:val="en-GB"/>
        </w:rPr>
        <w:t>(2)</w:t>
      </w:r>
      <w:r w:rsidRPr="00086AC4">
        <w:rPr>
          <w:rFonts w:ascii="Calibri" w:hAnsi="Calibri" w:cs="Calibri"/>
          <w:sz w:val="22"/>
          <w:szCs w:val="22"/>
          <w:lang w:val="en-GB"/>
        </w:rPr>
        <w:tab/>
        <w:t>The Chancery Secretary shall then prepare a</w:t>
      </w:r>
      <w:r w:rsidR="00EB04F5" w:rsidRPr="00086AC4">
        <w:rPr>
          <w:rFonts w:ascii="Calibri" w:hAnsi="Calibri" w:cs="Calibri"/>
          <w:sz w:val="22"/>
          <w:szCs w:val="22"/>
          <w:lang w:val="en-GB"/>
        </w:rPr>
        <w:t xml:space="preserve"> notice of candidates for each position</w:t>
      </w:r>
      <w:r w:rsidR="00FD0C5B" w:rsidRPr="00086AC4">
        <w:rPr>
          <w:rFonts w:ascii="Calibri" w:hAnsi="Calibri" w:cs="Calibri"/>
          <w:sz w:val="22"/>
          <w:szCs w:val="22"/>
          <w:lang w:val="en-GB"/>
        </w:rPr>
        <w:t>; m</w:t>
      </w:r>
      <w:r w:rsidR="00EB04F5" w:rsidRPr="00086AC4">
        <w:rPr>
          <w:rFonts w:ascii="Calibri" w:hAnsi="Calibri" w:cs="Calibri"/>
          <w:sz w:val="22"/>
          <w:szCs w:val="22"/>
          <w:lang w:val="en-GB"/>
        </w:rPr>
        <w:t xml:space="preserve">embers will </w:t>
      </w:r>
      <w:r w:rsidR="00FD0C5B" w:rsidRPr="00086AC4">
        <w:rPr>
          <w:rFonts w:ascii="Calibri" w:hAnsi="Calibri" w:cs="Calibri"/>
          <w:sz w:val="22"/>
          <w:szCs w:val="22"/>
          <w:lang w:val="en-GB"/>
        </w:rPr>
        <w:t xml:space="preserve">then </w:t>
      </w:r>
      <w:r w:rsidR="00EB04F5" w:rsidRPr="00086AC4">
        <w:rPr>
          <w:rFonts w:ascii="Calibri" w:hAnsi="Calibri" w:cs="Calibri"/>
          <w:sz w:val="22"/>
          <w:szCs w:val="22"/>
          <w:lang w:val="en-GB"/>
        </w:rPr>
        <w:t>have a time-limited opportunity to contest any of the positions or raise any concerns</w:t>
      </w:r>
    </w:p>
    <w:p w14:paraId="25A7B8C2" w14:textId="77777777" w:rsidR="004E17E8" w:rsidRDefault="004E17E8" w:rsidP="004E17E8">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rPr>
          <w:rFonts w:ascii="Calibri" w:hAnsi="Calibri" w:cs="Calibri"/>
          <w:sz w:val="22"/>
          <w:szCs w:val="22"/>
          <w:lang w:val="en-GB"/>
        </w:rPr>
      </w:pPr>
    </w:p>
    <w:p w14:paraId="2E67B9E7" w14:textId="77777777" w:rsidR="00521DF1" w:rsidRPr="00086AC4" w:rsidRDefault="00521DF1" w:rsidP="004E17E8">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jc w:val="center"/>
        <w:rPr>
          <w:rFonts w:ascii="Calibri" w:hAnsi="Calibri" w:cs="Calibri"/>
          <w:b/>
          <w:sz w:val="22"/>
          <w:szCs w:val="22"/>
          <w:lang w:val="en-GB"/>
        </w:rPr>
      </w:pPr>
      <w:r w:rsidRPr="00086AC4">
        <w:rPr>
          <w:rFonts w:ascii="Calibri" w:hAnsi="Calibri" w:cs="Calibri"/>
          <w:b/>
          <w:sz w:val="22"/>
          <w:szCs w:val="22"/>
          <w:lang w:val="en-GB"/>
        </w:rPr>
        <w:t>APPENDIX “C”</w:t>
      </w:r>
    </w:p>
    <w:p w14:paraId="5C539B13" w14:textId="77777777" w:rsidR="00521DF1" w:rsidRPr="00086AC4" w:rsidRDefault="00521DF1" w:rsidP="00521DF1">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23"/>
        <w:jc w:val="center"/>
        <w:rPr>
          <w:rFonts w:ascii="Calibri" w:hAnsi="Calibri" w:cs="Calibri"/>
          <w:b/>
          <w:sz w:val="22"/>
          <w:szCs w:val="22"/>
          <w:lang w:val="en-GB"/>
        </w:rPr>
      </w:pPr>
    </w:p>
    <w:p w14:paraId="0E70FEAC" w14:textId="77777777" w:rsidR="00521DF1" w:rsidRPr="00086AC4" w:rsidRDefault="00521DF1" w:rsidP="00521DF1">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23"/>
        <w:jc w:val="center"/>
        <w:rPr>
          <w:rFonts w:ascii="Calibri" w:hAnsi="Calibri" w:cs="Calibri"/>
          <w:b/>
          <w:sz w:val="22"/>
          <w:szCs w:val="22"/>
          <w:lang w:val="en-GB"/>
        </w:rPr>
      </w:pPr>
      <w:r w:rsidRPr="00086AC4">
        <w:rPr>
          <w:rFonts w:ascii="Calibri" w:hAnsi="Calibri" w:cs="Calibri"/>
          <w:b/>
          <w:sz w:val="22"/>
          <w:szCs w:val="22"/>
          <w:lang w:val="en-GB"/>
        </w:rPr>
        <w:t>RULES RELATING TO COMMITTEE EXPENSES</w:t>
      </w:r>
    </w:p>
    <w:p w14:paraId="1FE6CD00" w14:textId="77777777" w:rsidR="00521DF1" w:rsidRPr="00086AC4" w:rsidRDefault="00521DF1" w:rsidP="00521DF1">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23"/>
        <w:jc w:val="center"/>
        <w:rPr>
          <w:rFonts w:ascii="Calibri" w:hAnsi="Calibri" w:cs="Calibri"/>
          <w:sz w:val="22"/>
          <w:szCs w:val="22"/>
          <w:lang w:val="en-GB"/>
        </w:rPr>
      </w:pPr>
    </w:p>
    <w:p w14:paraId="74533B89" w14:textId="77777777" w:rsidR="00521DF1" w:rsidRPr="00086AC4" w:rsidRDefault="00521DF1" w:rsidP="00086AC4">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rPr>
          <w:rFonts w:ascii="Calibri" w:hAnsi="Calibri" w:cs="Calibri"/>
          <w:sz w:val="22"/>
          <w:szCs w:val="22"/>
          <w:lang w:val="en-GB"/>
        </w:rPr>
      </w:pPr>
    </w:p>
    <w:p w14:paraId="381FDC00" w14:textId="06491208" w:rsidR="00521DF1" w:rsidRPr="00AE452C" w:rsidRDefault="008753AE" w:rsidP="002F401F">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23"/>
        <w:rPr>
          <w:rFonts w:ascii="Calibri" w:hAnsi="Calibri" w:cs="Calibri"/>
          <w:b/>
          <w:sz w:val="22"/>
          <w:szCs w:val="22"/>
          <w:lang w:val="en-GB"/>
        </w:rPr>
      </w:pPr>
      <w:r>
        <w:rPr>
          <w:rFonts w:ascii="Calibri" w:hAnsi="Calibri" w:cs="Calibri"/>
          <w:sz w:val="22"/>
          <w:szCs w:val="22"/>
          <w:lang w:val="en-GB"/>
        </w:rPr>
        <w:t>(</w:t>
      </w:r>
      <w:r w:rsidR="00521DF1" w:rsidRPr="00086AC4">
        <w:rPr>
          <w:rFonts w:ascii="Calibri" w:hAnsi="Calibri" w:cs="Calibri"/>
          <w:sz w:val="22"/>
          <w:szCs w:val="22"/>
          <w:lang w:val="en-GB"/>
        </w:rPr>
        <w:t>1)</w:t>
      </w:r>
      <w:r w:rsidR="00521DF1" w:rsidRPr="00086AC4">
        <w:rPr>
          <w:rFonts w:ascii="Calibri" w:hAnsi="Calibri" w:cs="Calibri"/>
          <w:sz w:val="22"/>
          <w:szCs w:val="22"/>
          <w:lang w:val="en-GB"/>
        </w:rPr>
        <w:tab/>
      </w:r>
      <w:r w:rsidR="002F401F" w:rsidRPr="00AE452C">
        <w:rPr>
          <w:rFonts w:ascii="Calibri" w:hAnsi="Calibri" w:cs="Calibri"/>
          <w:b/>
          <w:sz w:val="22"/>
          <w:szCs w:val="22"/>
          <w:lang w:val="en-GB"/>
        </w:rPr>
        <w:t>MANAGEMENT COMMITTEE MEETINGS</w:t>
      </w:r>
    </w:p>
    <w:p w14:paraId="3947AEC3" w14:textId="77777777" w:rsidR="00521DF1" w:rsidRPr="00086AC4" w:rsidRDefault="00521DF1" w:rsidP="00521DF1">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23"/>
        <w:jc w:val="center"/>
        <w:rPr>
          <w:rFonts w:ascii="Calibri" w:hAnsi="Calibri" w:cs="Calibri"/>
          <w:sz w:val="22"/>
          <w:szCs w:val="22"/>
          <w:lang w:val="en-GB"/>
        </w:rPr>
      </w:pPr>
    </w:p>
    <w:p w14:paraId="0E08429D" w14:textId="77777777" w:rsidR="00521DF1" w:rsidRPr="00086AC4" w:rsidRDefault="002F401F" w:rsidP="002F401F">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720"/>
        <w:rPr>
          <w:rFonts w:ascii="Calibri" w:hAnsi="Calibri" w:cs="Calibri"/>
          <w:sz w:val="22"/>
          <w:szCs w:val="22"/>
          <w:lang w:val="en-GB"/>
        </w:rPr>
      </w:pPr>
      <w:r w:rsidRPr="00086AC4">
        <w:rPr>
          <w:rFonts w:ascii="Calibri" w:hAnsi="Calibri" w:cs="Calibri"/>
          <w:sz w:val="22"/>
          <w:szCs w:val="22"/>
          <w:lang w:val="en-GB"/>
        </w:rPr>
        <w:tab/>
        <w:t>Should the Executive Committee deem it preferable for the regional committee representatives to attend any Management Committee meeting being held in London, then the IBC will cover the regional representatives’ reasonable expenses, incurred to allow their attendance.</w:t>
      </w:r>
    </w:p>
    <w:p w14:paraId="6DF0375B" w14:textId="77777777" w:rsidR="00521DF1" w:rsidRPr="00086AC4" w:rsidRDefault="00521DF1" w:rsidP="00521DF1">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23"/>
        <w:jc w:val="center"/>
        <w:rPr>
          <w:rFonts w:ascii="Calibri" w:hAnsi="Calibri" w:cs="Calibri"/>
          <w:sz w:val="22"/>
          <w:szCs w:val="22"/>
          <w:lang w:val="en-GB"/>
        </w:rPr>
      </w:pPr>
    </w:p>
    <w:p w14:paraId="33889259" w14:textId="19E02475" w:rsidR="00585DD6" w:rsidRPr="00086AC4" w:rsidRDefault="008753AE" w:rsidP="002F401F">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23"/>
        <w:rPr>
          <w:rFonts w:ascii="Calibri" w:hAnsi="Calibri" w:cs="Calibri"/>
          <w:sz w:val="22"/>
          <w:szCs w:val="22"/>
          <w:lang w:val="en-GB"/>
        </w:rPr>
      </w:pPr>
      <w:r>
        <w:rPr>
          <w:rFonts w:ascii="Calibri" w:hAnsi="Calibri" w:cs="Calibri"/>
          <w:sz w:val="22"/>
          <w:szCs w:val="22"/>
          <w:lang w:val="en-GB"/>
        </w:rPr>
        <w:t>(</w:t>
      </w:r>
      <w:r w:rsidR="00FD7657" w:rsidRPr="00086AC4">
        <w:rPr>
          <w:rFonts w:ascii="Calibri" w:hAnsi="Calibri" w:cs="Calibri"/>
          <w:sz w:val="22"/>
          <w:szCs w:val="22"/>
          <w:lang w:val="en-GB"/>
        </w:rPr>
        <w:t>2A</w:t>
      </w:r>
      <w:r>
        <w:rPr>
          <w:rFonts w:ascii="Calibri" w:hAnsi="Calibri" w:cs="Calibri"/>
          <w:sz w:val="22"/>
          <w:szCs w:val="22"/>
          <w:lang w:val="en-GB"/>
        </w:rPr>
        <w:t>)</w:t>
      </w:r>
      <w:r w:rsidR="00521DF1" w:rsidRPr="00086AC4">
        <w:rPr>
          <w:rFonts w:ascii="Calibri" w:hAnsi="Calibri" w:cs="Calibri"/>
          <w:sz w:val="22"/>
          <w:szCs w:val="22"/>
          <w:lang w:val="en-GB"/>
        </w:rPr>
        <w:tab/>
      </w:r>
      <w:r w:rsidR="00FD7657" w:rsidRPr="00AE452C">
        <w:rPr>
          <w:rFonts w:ascii="Calibri" w:hAnsi="Calibri" w:cs="Calibri"/>
          <w:b/>
          <w:sz w:val="22"/>
          <w:szCs w:val="22"/>
          <w:lang w:val="en-GB"/>
        </w:rPr>
        <w:t>CHANGE OF CHAIR OF THE I</w:t>
      </w:r>
      <w:r w:rsidR="00556B70" w:rsidRPr="00AE452C">
        <w:rPr>
          <w:rFonts w:ascii="Calibri" w:hAnsi="Calibri" w:cs="Calibri"/>
          <w:b/>
          <w:sz w:val="22"/>
          <w:szCs w:val="22"/>
          <w:lang w:val="en-GB"/>
        </w:rPr>
        <w:t>BC</w:t>
      </w:r>
    </w:p>
    <w:p w14:paraId="19633694" w14:textId="77777777" w:rsidR="00FD7657" w:rsidRPr="00086AC4" w:rsidRDefault="00FD7657" w:rsidP="002F401F">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23"/>
        <w:rPr>
          <w:rFonts w:ascii="Calibri" w:hAnsi="Calibri" w:cs="Calibri"/>
          <w:sz w:val="22"/>
          <w:szCs w:val="22"/>
          <w:lang w:val="en-GB"/>
        </w:rPr>
      </w:pPr>
    </w:p>
    <w:p w14:paraId="0E3181DE" w14:textId="77777777" w:rsidR="00585DD6" w:rsidRPr="00086AC4" w:rsidRDefault="00FD7657" w:rsidP="00FD7657">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720"/>
        <w:rPr>
          <w:rFonts w:ascii="Calibri" w:hAnsi="Calibri" w:cs="Calibri"/>
          <w:sz w:val="22"/>
          <w:szCs w:val="22"/>
          <w:lang w:val="en-GB"/>
        </w:rPr>
      </w:pPr>
      <w:r w:rsidRPr="00086AC4">
        <w:rPr>
          <w:rFonts w:ascii="Calibri" w:hAnsi="Calibri" w:cs="Calibri"/>
          <w:sz w:val="22"/>
          <w:szCs w:val="22"/>
          <w:lang w:val="en-GB"/>
        </w:rPr>
        <w:tab/>
      </w:r>
      <w:r w:rsidR="00585DD6" w:rsidRPr="00086AC4">
        <w:rPr>
          <w:rFonts w:ascii="Calibri" w:hAnsi="Calibri" w:cs="Calibri"/>
          <w:sz w:val="22"/>
          <w:szCs w:val="22"/>
          <w:lang w:val="en-GB"/>
        </w:rPr>
        <w:t>On the completion of a least two years in office, the IBC will host a dinner of thanks for the Chair, to which the following may be invited:</w:t>
      </w:r>
    </w:p>
    <w:p w14:paraId="1C4FDAAC" w14:textId="77777777" w:rsidR="00521DF1" w:rsidRPr="00086AC4" w:rsidRDefault="002F401F" w:rsidP="00086AC4">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23"/>
        <w:jc w:val="center"/>
        <w:rPr>
          <w:rFonts w:ascii="Calibri" w:hAnsi="Calibri" w:cs="Calibri"/>
          <w:sz w:val="22"/>
          <w:szCs w:val="22"/>
          <w:lang w:val="en-GB"/>
        </w:rPr>
      </w:pPr>
      <w:r w:rsidRPr="00086AC4">
        <w:rPr>
          <w:rFonts w:ascii="Calibri" w:hAnsi="Calibri" w:cs="Calibri"/>
          <w:sz w:val="22"/>
          <w:szCs w:val="22"/>
          <w:lang w:val="en-GB"/>
        </w:rPr>
        <w:tab/>
      </w:r>
      <w:r w:rsidR="00521DF1" w:rsidRPr="00086AC4">
        <w:rPr>
          <w:rFonts w:ascii="Calibri" w:hAnsi="Calibri" w:cs="Calibri"/>
          <w:sz w:val="22"/>
          <w:szCs w:val="22"/>
          <w:lang w:val="en-GB"/>
        </w:rPr>
        <w:tab/>
      </w:r>
    </w:p>
    <w:p w14:paraId="3E84B4BA" w14:textId="77777777" w:rsidR="00521DF1" w:rsidRPr="00086AC4" w:rsidRDefault="00521DF1" w:rsidP="00585DD6">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1440"/>
        <w:rPr>
          <w:rFonts w:ascii="Calibri" w:hAnsi="Calibri" w:cs="Calibri"/>
          <w:sz w:val="22"/>
          <w:szCs w:val="22"/>
          <w:lang w:val="en-GB"/>
        </w:rPr>
      </w:pPr>
      <w:proofErr w:type="spellStart"/>
      <w:r w:rsidRPr="00086AC4">
        <w:rPr>
          <w:rFonts w:ascii="Calibri" w:hAnsi="Calibri" w:cs="Calibri"/>
          <w:sz w:val="22"/>
          <w:szCs w:val="22"/>
          <w:lang w:val="en-GB"/>
        </w:rPr>
        <w:t>i</w:t>
      </w:r>
      <w:proofErr w:type="spellEnd"/>
      <w:r w:rsidRPr="00086AC4">
        <w:rPr>
          <w:rFonts w:ascii="Calibri" w:hAnsi="Calibri" w:cs="Calibri"/>
          <w:sz w:val="22"/>
          <w:szCs w:val="22"/>
          <w:lang w:val="en-GB"/>
        </w:rPr>
        <w:t>.</w:t>
      </w:r>
      <w:r w:rsidRPr="00086AC4">
        <w:rPr>
          <w:rFonts w:ascii="Calibri" w:hAnsi="Calibri" w:cs="Calibri"/>
          <w:sz w:val="22"/>
          <w:szCs w:val="22"/>
          <w:lang w:val="en-GB"/>
        </w:rPr>
        <w:tab/>
        <w:t>The Life President</w:t>
      </w:r>
    </w:p>
    <w:p w14:paraId="04161EE9" w14:textId="77777777" w:rsidR="00521DF1" w:rsidRPr="00086AC4" w:rsidRDefault="00521DF1" w:rsidP="00585DD6">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1440"/>
        <w:rPr>
          <w:rFonts w:ascii="Calibri" w:hAnsi="Calibri" w:cs="Calibri"/>
          <w:sz w:val="22"/>
          <w:szCs w:val="22"/>
          <w:lang w:val="en-GB"/>
        </w:rPr>
      </w:pPr>
      <w:r w:rsidRPr="00086AC4">
        <w:rPr>
          <w:rFonts w:ascii="Calibri" w:hAnsi="Calibri" w:cs="Calibri"/>
          <w:sz w:val="22"/>
          <w:szCs w:val="22"/>
          <w:lang w:val="en-GB"/>
        </w:rPr>
        <w:t>ii.</w:t>
      </w:r>
      <w:r w:rsidRPr="00086AC4">
        <w:rPr>
          <w:rFonts w:ascii="Calibri" w:hAnsi="Calibri" w:cs="Calibri"/>
          <w:sz w:val="22"/>
          <w:szCs w:val="22"/>
          <w:lang w:val="en-GB"/>
        </w:rPr>
        <w:tab/>
        <w:t>The President of the Institute</w:t>
      </w:r>
    </w:p>
    <w:p w14:paraId="5FAC943A" w14:textId="77777777" w:rsidR="00521DF1" w:rsidRPr="00086AC4" w:rsidRDefault="00521DF1" w:rsidP="00585DD6">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1440"/>
        <w:rPr>
          <w:rFonts w:ascii="Calibri" w:hAnsi="Calibri" w:cs="Calibri"/>
          <w:sz w:val="22"/>
          <w:szCs w:val="22"/>
          <w:lang w:val="en-GB"/>
        </w:rPr>
      </w:pPr>
      <w:r w:rsidRPr="00086AC4">
        <w:rPr>
          <w:rFonts w:ascii="Calibri" w:hAnsi="Calibri" w:cs="Calibri"/>
          <w:sz w:val="22"/>
          <w:szCs w:val="22"/>
          <w:lang w:val="en-GB"/>
        </w:rPr>
        <w:t>iii.</w:t>
      </w:r>
      <w:r w:rsidRPr="00086AC4">
        <w:rPr>
          <w:rFonts w:ascii="Calibri" w:hAnsi="Calibri" w:cs="Calibri"/>
          <w:sz w:val="22"/>
          <w:szCs w:val="22"/>
          <w:lang w:val="en-GB"/>
        </w:rPr>
        <w:tab/>
        <w:t>Vice-Presidents</w:t>
      </w:r>
    </w:p>
    <w:p w14:paraId="7ABF6F20" w14:textId="77777777" w:rsidR="00521DF1" w:rsidRPr="00086AC4" w:rsidRDefault="00521DF1" w:rsidP="00585DD6">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1440"/>
        <w:rPr>
          <w:rFonts w:ascii="Calibri" w:hAnsi="Calibri" w:cs="Calibri"/>
          <w:sz w:val="22"/>
          <w:szCs w:val="22"/>
          <w:lang w:val="en-GB"/>
        </w:rPr>
      </w:pPr>
      <w:r w:rsidRPr="00086AC4">
        <w:rPr>
          <w:rFonts w:ascii="Calibri" w:hAnsi="Calibri" w:cs="Calibri"/>
          <w:sz w:val="22"/>
          <w:szCs w:val="22"/>
          <w:lang w:val="en-GB"/>
        </w:rPr>
        <w:t>iv.</w:t>
      </w:r>
      <w:r w:rsidRPr="00086AC4">
        <w:rPr>
          <w:rFonts w:ascii="Calibri" w:hAnsi="Calibri" w:cs="Calibri"/>
          <w:sz w:val="22"/>
          <w:szCs w:val="22"/>
          <w:lang w:val="en-GB"/>
        </w:rPr>
        <w:tab/>
        <w:t xml:space="preserve">The Officers of the Institute </w:t>
      </w:r>
    </w:p>
    <w:p w14:paraId="1D171AB5" w14:textId="77777777" w:rsidR="00521DF1" w:rsidRPr="00086AC4" w:rsidRDefault="00521DF1" w:rsidP="00585DD6">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2160" w:hanging="720"/>
        <w:rPr>
          <w:rFonts w:ascii="Calibri" w:hAnsi="Calibri" w:cs="Calibri"/>
          <w:sz w:val="22"/>
          <w:szCs w:val="22"/>
          <w:lang w:val="en-GB"/>
        </w:rPr>
      </w:pPr>
      <w:r w:rsidRPr="00086AC4">
        <w:rPr>
          <w:rFonts w:ascii="Calibri" w:hAnsi="Calibri" w:cs="Calibri"/>
          <w:sz w:val="22"/>
          <w:szCs w:val="22"/>
          <w:lang w:val="en-GB"/>
        </w:rPr>
        <w:t>v.</w:t>
      </w:r>
      <w:r w:rsidRPr="00086AC4">
        <w:rPr>
          <w:rFonts w:ascii="Calibri" w:hAnsi="Calibri" w:cs="Calibri"/>
          <w:sz w:val="22"/>
          <w:szCs w:val="22"/>
          <w:lang w:val="en-GB"/>
        </w:rPr>
        <w:tab/>
        <w:t>Members of the Management Committee of over twelve years’ experience who have served during the relevant term of office</w:t>
      </w:r>
    </w:p>
    <w:p w14:paraId="1A6863CE" w14:textId="77777777" w:rsidR="00521DF1" w:rsidRPr="00086AC4" w:rsidRDefault="00521DF1" w:rsidP="00585DD6">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2160" w:hanging="720"/>
        <w:rPr>
          <w:rFonts w:ascii="Calibri" w:hAnsi="Calibri" w:cs="Calibri"/>
          <w:sz w:val="22"/>
          <w:szCs w:val="22"/>
          <w:lang w:val="en-GB"/>
        </w:rPr>
      </w:pPr>
      <w:r w:rsidRPr="00086AC4">
        <w:rPr>
          <w:rFonts w:ascii="Calibri" w:hAnsi="Calibri" w:cs="Calibri"/>
          <w:sz w:val="22"/>
          <w:szCs w:val="22"/>
          <w:lang w:val="en-GB"/>
        </w:rPr>
        <w:t>vi.</w:t>
      </w:r>
      <w:r w:rsidRPr="00086AC4">
        <w:rPr>
          <w:rFonts w:ascii="Calibri" w:hAnsi="Calibri" w:cs="Calibri"/>
          <w:sz w:val="22"/>
          <w:szCs w:val="22"/>
          <w:lang w:val="en-GB"/>
        </w:rPr>
        <w:tab/>
        <w:t>Members of the Management Committee of up to twelve years’ experience who have served during the relevant term of office</w:t>
      </w:r>
    </w:p>
    <w:p w14:paraId="31C98557" w14:textId="77777777" w:rsidR="00521DF1" w:rsidRPr="00086AC4" w:rsidRDefault="00521DF1" w:rsidP="00585DD6">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1440"/>
        <w:rPr>
          <w:rFonts w:ascii="Calibri" w:hAnsi="Calibri" w:cs="Calibri"/>
          <w:sz w:val="22"/>
          <w:szCs w:val="22"/>
          <w:lang w:val="en-GB"/>
        </w:rPr>
      </w:pPr>
      <w:r w:rsidRPr="00086AC4">
        <w:rPr>
          <w:rFonts w:ascii="Calibri" w:hAnsi="Calibri" w:cs="Calibri"/>
          <w:sz w:val="22"/>
          <w:szCs w:val="22"/>
          <w:lang w:val="en-GB"/>
        </w:rPr>
        <w:t>vii.</w:t>
      </w:r>
      <w:r w:rsidRPr="00086AC4">
        <w:rPr>
          <w:rFonts w:ascii="Calibri" w:hAnsi="Calibri" w:cs="Calibri"/>
          <w:sz w:val="22"/>
          <w:szCs w:val="22"/>
          <w:lang w:val="en-GB"/>
        </w:rPr>
        <w:tab/>
        <w:t>The Administrator</w:t>
      </w:r>
    </w:p>
    <w:p w14:paraId="1B0D3A97" w14:textId="77777777" w:rsidR="00521DF1" w:rsidRPr="00086AC4" w:rsidRDefault="00521DF1" w:rsidP="00585DD6">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1440"/>
        <w:rPr>
          <w:rFonts w:ascii="Calibri" w:hAnsi="Calibri" w:cs="Calibri"/>
          <w:sz w:val="22"/>
          <w:szCs w:val="22"/>
          <w:lang w:val="en-GB"/>
        </w:rPr>
      </w:pPr>
      <w:r w:rsidRPr="00086AC4">
        <w:rPr>
          <w:rFonts w:ascii="Calibri" w:hAnsi="Calibri" w:cs="Calibri"/>
          <w:sz w:val="22"/>
          <w:szCs w:val="22"/>
          <w:lang w:val="en-GB"/>
        </w:rPr>
        <w:t>viii.</w:t>
      </w:r>
      <w:r w:rsidRPr="00086AC4">
        <w:rPr>
          <w:rFonts w:ascii="Calibri" w:hAnsi="Calibri" w:cs="Calibri"/>
          <w:sz w:val="22"/>
          <w:szCs w:val="22"/>
          <w:lang w:val="en-GB"/>
        </w:rPr>
        <w:tab/>
        <w:t>the out-going Chair</w:t>
      </w:r>
    </w:p>
    <w:p w14:paraId="658D807B" w14:textId="77777777" w:rsidR="00521DF1" w:rsidRPr="00086AC4" w:rsidRDefault="00521DF1" w:rsidP="00585DD6">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1440"/>
        <w:rPr>
          <w:rFonts w:ascii="Calibri" w:hAnsi="Calibri" w:cs="Calibri"/>
          <w:sz w:val="22"/>
          <w:szCs w:val="22"/>
          <w:lang w:val="en-GB"/>
        </w:rPr>
      </w:pPr>
      <w:r w:rsidRPr="00086AC4">
        <w:rPr>
          <w:rFonts w:ascii="Calibri" w:hAnsi="Calibri" w:cs="Calibri"/>
          <w:sz w:val="22"/>
          <w:szCs w:val="22"/>
          <w:lang w:val="en-GB"/>
        </w:rPr>
        <w:t>ix.</w:t>
      </w:r>
      <w:r w:rsidRPr="00086AC4">
        <w:rPr>
          <w:rFonts w:ascii="Calibri" w:hAnsi="Calibri" w:cs="Calibri"/>
          <w:sz w:val="22"/>
          <w:szCs w:val="22"/>
          <w:lang w:val="en-GB"/>
        </w:rPr>
        <w:tab/>
        <w:t xml:space="preserve">Up to four guests identified by the outgoing Chair </w:t>
      </w:r>
    </w:p>
    <w:p w14:paraId="0086CF6C" w14:textId="77777777" w:rsidR="00521DF1" w:rsidRPr="00086AC4" w:rsidRDefault="00521DF1" w:rsidP="00521DF1">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23"/>
        <w:jc w:val="center"/>
        <w:rPr>
          <w:rFonts w:ascii="Calibri" w:hAnsi="Calibri" w:cs="Calibri"/>
          <w:sz w:val="22"/>
          <w:szCs w:val="22"/>
          <w:lang w:val="en-GB"/>
        </w:rPr>
      </w:pPr>
    </w:p>
    <w:p w14:paraId="4ED00274" w14:textId="1F04D7C7" w:rsidR="00521DF1" w:rsidRPr="00086AC4" w:rsidRDefault="008753AE" w:rsidP="00FD7657">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720" w:hanging="720"/>
        <w:rPr>
          <w:rFonts w:ascii="Calibri" w:hAnsi="Calibri" w:cs="Calibri"/>
          <w:sz w:val="22"/>
          <w:szCs w:val="22"/>
          <w:lang w:val="en-GB"/>
        </w:rPr>
      </w:pPr>
      <w:r>
        <w:rPr>
          <w:rFonts w:ascii="Calibri" w:hAnsi="Calibri" w:cs="Calibri"/>
          <w:sz w:val="22"/>
          <w:szCs w:val="22"/>
          <w:lang w:val="en-GB"/>
        </w:rPr>
        <w:t>(</w:t>
      </w:r>
      <w:r w:rsidR="00FD7657" w:rsidRPr="00086AC4">
        <w:rPr>
          <w:rFonts w:ascii="Calibri" w:hAnsi="Calibri" w:cs="Calibri"/>
          <w:sz w:val="22"/>
          <w:szCs w:val="22"/>
          <w:lang w:val="en-GB"/>
        </w:rPr>
        <w:t>2B</w:t>
      </w:r>
      <w:r>
        <w:rPr>
          <w:rFonts w:ascii="Calibri" w:hAnsi="Calibri" w:cs="Calibri"/>
          <w:sz w:val="22"/>
          <w:szCs w:val="22"/>
          <w:lang w:val="en-GB"/>
        </w:rPr>
        <w:t>)</w:t>
      </w:r>
      <w:r w:rsidR="00FD7657" w:rsidRPr="00086AC4">
        <w:rPr>
          <w:rFonts w:ascii="Calibri" w:hAnsi="Calibri" w:cs="Calibri"/>
          <w:sz w:val="22"/>
          <w:szCs w:val="22"/>
          <w:lang w:val="en-GB"/>
        </w:rPr>
        <w:tab/>
      </w:r>
      <w:r w:rsidR="00585DD6" w:rsidRPr="00086AC4">
        <w:rPr>
          <w:rFonts w:ascii="Calibri" w:hAnsi="Calibri" w:cs="Calibri"/>
          <w:sz w:val="22"/>
          <w:szCs w:val="22"/>
          <w:lang w:val="en-GB"/>
        </w:rPr>
        <w:t xml:space="preserve">The cost of this event is to be recovered on a per capita basis from those </w:t>
      </w:r>
      <w:r w:rsidR="00FD7657" w:rsidRPr="00086AC4">
        <w:rPr>
          <w:rFonts w:ascii="Calibri" w:hAnsi="Calibri" w:cs="Calibri"/>
          <w:sz w:val="22"/>
          <w:szCs w:val="22"/>
          <w:lang w:val="en-GB"/>
        </w:rPr>
        <w:t>who confirm their attendance, save for:</w:t>
      </w:r>
    </w:p>
    <w:p w14:paraId="1CFAFA08" w14:textId="77777777" w:rsidR="00521DF1" w:rsidRPr="00086AC4" w:rsidRDefault="00FD7657" w:rsidP="00FD7657">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23"/>
        <w:rPr>
          <w:rFonts w:ascii="Calibri" w:hAnsi="Calibri" w:cs="Calibri"/>
          <w:sz w:val="22"/>
          <w:szCs w:val="22"/>
          <w:lang w:val="en-GB"/>
        </w:rPr>
      </w:pPr>
      <w:r w:rsidRPr="00086AC4">
        <w:rPr>
          <w:rFonts w:ascii="Calibri" w:hAnsi="Calibri" w:cs="Calibri"/>
          <w:sz w:val="22"/>
          <w:szCs w:val="22"/>
          <w:lang w:val="en-GB"/>
        </w:rPr>
        <w:tab/>
      </w:r>
    </w:p>
    <w:p w14:paraId="6356B456" w14:textId="77777777" w:rsidR="00FD7657" w:rsidRPr="00086AC4" w:rsidRDefault="00FD7657" w:rsidP="00FD7657">
      <w:pPr>
        <w:numPr>
          <w:ilvl w:val="0"/>
          <w:numId w:val="8"/>
        </w:num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rPr>
          <w:rFonts w:ascii="Calibri" w:hAnsi="Calibri" w:cs="Calibri"/>
          <w:sz w:val="22"/>
          <w:szCs w:val="22"/>
          <w:lang w:val="en-GB"/>
        </w:rPr>
      </w:pPr>
      <w:r w:rsidRPr="00086AC4">
        <w:rPr>
          <w:rFonts w:ascii="Calibri" w:hAnsi="Calibri" w:cs="Calibri"/>
          <w:sz w:val="22"/>
          <w:szCs w:val="22"/>
          <w:lang w:val="en-GB"/>
        </w:rPr>
        <w:t>the cost for those attendees who fall into category A (vi) above shall be subsidised by the IBC to the amount of 50%</w:t>
      </w:r>
    </w:p>
    <w:p w14:paraId="10512043" w14:textId="77777777" w:rsidR="00FD7657" w:rsidRPr="00086AC4" w:rsidRDefault="00FD7657" w:rsidP="00FD7657">
      <w:pPr>
        <w:numPr>
          <w:ilvl w:val="0"/>
          <w:numId w:val="8"/>
        </w:num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rPr>
          <w:rFonts w:ascii="Calibri" w:hAnsi="Calibri" w:cs="Calibri"/>
          <w:sz w:val="22"/>
          <w:szCs w:val="22"/>
          <w:lang w:val="en-GB"/>
        </w:rPr>
      </w:pPr>
      <w:r w:rsidRPr="00086AC4">
        <w:rPr>
          <w:rFonts w:ascii="Calibri" w:hAnsi="Calibri" w:cs="Calibri"/>
          <w:sz w:val="22"/>
          <w:szCs w:val="22"/>
          <w:lang w:val="en-GB"/>
        </w:rPr>
        <w:t>the cost of attendees who fall into categories A (vii), (viii) and (ix) shall be paid for by the IBC</w:t>
      </w:r>
    </w:p>
    <w:p w14:paraId="134F55BA" w14:textId="77777777" w:rsidR="00FD7657" w:rsidRPr="00086AC4" w:rsidRDefault="00FD7657" w:rsidP="00FD7657">
      <w:pPr>
        <w:numPr>
          <w:ilvl w:val="0"/>
          <w:numId w:val="8"/>
        </w:num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rPr>
          <w:rFonts w:ascii="Calibri" w:hAnsi="Calibri" w:cs="Calibri"/>
          <w:sz w:val="22"/>
          <w:szCs w:val="22"/>
          <w:lang w:val="en-GB"/>
        </w:rPr>
      </w:pPr>
      <w:r w:rsidRPr="00086AC4">
        <w:rPr>
          <w:rFonts w:ascii="Calibri" w:hAnsi="Calibri" w:cs="Calibri"/>
          <w:sz w:val="22"/>
          <w:szCs w:val="22"/>
          <w:lang w:val="en-GB"/>
        </w:rPr>
        <w:t>such exercise of discretion that the Treasurer may, in all circumstances, deem appropriate</w:t>
      </w:r>
    </w:p>
    <w:p w14:paraId="65987A90" w14:textId="77777777" w:rsidR="00F15F3A" w:rsidRPr="00086AC4" w:rsidRDefault="00F15F3A" w:rsidP="00086AC4">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2190"/>
        <w:rPr>
          <w:rFonts w:ascii="Calibri" w:hAnsi="Calibri" w:cs="Calibri"/>
          <w:sz w:val="22"/>
          <w:szCs w:val="22"/>
          <w:lang w:val="en-GB"/>
        </w:rPr>
      </w:pPr>
    </w:p>
    <w:p w14:paraId="25A2D6C8" w14:textId="77777777" w:rsidR="00FD7657" w:rsidRPr="00AE452C" w:rsidRDefault="00FD7657" w:rsidP="00FD7657">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rPr>
          <w:rFonts w:ascii="Calibri" w:hAnsi="Calibri" w:cs="Calibri"/>
          <w:b/>
          <w:sz w:val="22"/>
          <w:szCs w:val="22"/>
          <w:lang w:val="en-GB"/>
        </w:rPr>
      </w:pPr>
      <w:r w:rsidRPr="00AE452C">
        <w:rPr>
          <w:rFonts w:ascii="Calibri" w:hAnsi="Calibri" w:cs="Calibri"/>
          <w:b/>
          <w:sz w:val="22"/>
          <w:szCs w:val="22"/>
          <w:lang w:val="en-GB"/>
        </w:rPr>
        <w:t>ANNUAL CONFERENCE COMMITTEE</w:t>
      </w:r>
    </w:p>
    <w:p w14:paraId="731682C8" w14:textId="77777777" w:rsidR="00FD7657" w:rsidRPr="00086AC4" w:rsidRDefault="00FD7657" w:rsidP="00FD7657">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rPr>
          <w:rFonts w:ascii="Calibri" w:hAnsi="Calibri" w:cs="Calibri"/>
          <w:sz w:val="22"/>
          <w:szCs w:val="22"/>
          <w:lang w:val="en-GB"/>
        </w:rPr>
      </w:pPr>
    </w:p>
    <w:p w14:paraId="41A4217A" w14:textId="359424FF" w:rsidR="00FD7657" w:rsidRPr="00086AC4" w:rsidRDefault="008753AE" w:rsidP="00FD7657">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720" w:hanging="720"/>
        <w:rPr>
          <w:rFonts w:ascii="Calibri" w:hAnsi="Calibri" w:cs="Calibri"/>
          <w:sz w:val="22"/>
          <w:szCs w:val="22"/>
          <w:lang w:val="en-GB"/>
        </w:rPr>
      </w:pPr>
      <w:r>
        <w:rPr>
          <w:rFonts w:ascii="Calibri" w:hAnsi="Calibri" w:cs="Calibri"/>
          <w:sz w:val="22"/>
          <w:szCs w:val="22"/>
          <w:lang w:val="en-GB"/>
        </w:rPr>
        <w:t>(</w:t>
      </w:r>
      <w:r w:rsidR="00FD7657" w:rsidRPr="00086AC4">
        <w:rPr>
          <w:rFonts w:ascii="Calibri" w:hAnsi="Calibri" w:cs="Calibri"/>
          <w:sz w:val="22"/>
          <w:szCs w:val="22"/>
          <w:lang w:val="en-GB"/>
        </w:rPr>
        <w:t>3</w:t>
      </w:r>
      <w:r>
        <w:rPr>
          <w:rFonts w:ascii="Calibri" w:hAnsi="Calibri" w:cs="Calibri"/>
          <w:sz w:val="22"/>
          <w:szCs w:val="22"/>
          <w:lang w:val="en-GB"/>
        </w:rPr>
        <w:t>)</w:t>
      </w:r>
      <w:r w:rsidR="00FD7657" w:rsidRPr="00086AC4">
        <w:rPr>
          <w:rFonts w:ascii="Calibri" w:hAnsi="Calibri" w:cs="Calibri"/>
          <w:sz w:val="22"/>
          <w:szCs w:val="22"/>
          <w:lang w:val="en-GB"/>
        </w:rPr>
        <w:tab/>
        <w:t xml:space="preserve">It is recognised that organising the Annual Conference requires a lot of effort and commitment from a small group of individuals, which benefits IBC members and which also </w:t>
      </w:r>
      <w:r w:rsidR="00FD7657" w:rsidRPr="00086AC4">
        <w:rPr>
          <w:rFonts w:ascii="Calibri" w:hAnsi="Calibri" w:cs="Calibri"/>
          <w:sz w:val="22"/>
          <w:szCs w:val="22"/>
          <w:lang w:val="en-GB"/>
        </w:rPr>
        <w:lastRenderedPageBreak/>
        <w:t xml:space="preserve">brings revenue to the IBC itself.  </w:t>
      </w:r>
      <w:r w:rsidR="00370280" w:rsidRPr="00086AC4">
        <w:rPr>
          <w:rFonts w:ascii="Calibri" w:hAnsi="Calibri" w:cs="Calibri"/>
          <w:sz w:val="22"/>
          <w:szCs w:val="22"/>
          <w:lang w:val="en-GB"/>
        </w:rPr>
        <w:t>As a gesture of thanks</w:t>
      </w:r>
      <w:r w:rsidR="00300724" w:rsidRPr="00086AC4">
        <w:rPr>
          <w:rFonts w:ascii="Calibri" w:hAnsi="Calibri" w:cs="Calibri"/>
          <w:sz w:val="22"/>
          <w:szCs w:val="22"/>
          <w:lang w:val="en-GB"/>
        </w:rPr>
        <w:t xml:space="preserve"> from the members of the IBC, </w:t>
      </w:r>
      <w:r w:rsidR="00370280" w:rsidRPr="00086AC4">
        <w:rPr>
          <w:rFonts w:ascii="Calibri" w:hAnsi="Calibri" w:cs="Calibri"/>
          <w:sz w:val="22"/>
          <w:szCs w:val="22"/>
          <w:lang w:val="en-GB"/>
        </w:rPr>
        <w:t xml:space="preserve"> the organising committee are invited to arrange a dinner at a time and a place to suit them and, subject to confirmation from the Treasurer in advance, will be subsidised by the IBC to the maximum sum of:</w:t>
      </w:r>
    </w:p>
    <w:p w14:paraId="50A511AC" w14:textId="77777777" w:rsidR="00370280" w:rsidRPr="00086AC4" w:rsidRDefault="00370280" w:rsidP="00FD7657">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720" w:hanging="720"/>
        <w:rPr>
          <w:rFonts w:ascii="Calibri" w:hAnsi="Calibri" w:cs="Calibri"/>
          <w:sz w:val="22"/>
          <w:szCs w:val="22"/>
          <w:lang w:val="en-GB"/>
        </w:rPr>
      </w:pPr>
    </w:p>
    <w:p w14:paraId="67A3D0D8" w14:textId="77777777" w:rsidR="00370280" w:rsidRPr="00086AC4" w:rsidRDefault="00370280" w:rsidP="00370280">
      <w:pPr>
        <w:numPr>
          <w:ilvl w:val="0"/>
          <w:numId w:val="9"/>
        </w:num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rPr>
          <w:rFonts w:ascii="Calibri" w:hAnsi="Calibri" w:cs="Calibri"/>
          <w:sz w:val="22"/>
          <w:szCs w:val="22"/>
          <w:lang w:val="en-GB"/>
        </w:rPr>
      </w:pPr>
      <w:r w:rsidRPr="00086AC4">
        <w:rPr>
          <w:rFonts w:ascii="Calibri" w:hAnsi="Calibri" w:cs="Calibri"/>
          <w:sz w:val="22"/>
          <w:szCs w:val="22"/>
          <w:lang w:val="en-GB"/>
        </w:rPr>
        <w:t>an average of £75 per head; or</w:t>
      </w:r>
    </w:p>
    <w:p w14:paraId="128FD4C0" w14:textId="77777777" w:rsidR="00370280" w:rsidRPr="00086AC4" w:rsidRDefault="00370280" w:rsidP="00370280">
      <w:pPr>
        <w:numPr>
          <w:ilvl w:val="0"/>
          <w:numId w:val="9"/>
        </w:num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rPr>
          <w:rFonts w:ascii="Calibri" w:hAnsi="Calibri" w:cs="Calibri"/>
          <w:sz w:val="22"/>
          <w:szCs w:val="22"/>
          <w:lang w:val="en-GB"/>
        </w:rPr>
      </w:pPr>
      <w:r w:rsidRPr="00086AC4">
        <w:rPr>
          <w:rFonts w:ascii="Calibri" w:hAnsi="Calibri" w:cs="Calibri"/>
          <w:sz w:val="22"/>
          <w:szCs w:val="22"/>
          <w:lang w:val="en-GB"/>
        </w:rPr>
        <w:t>£500 overall, subject to not exceeding the average figure in (</w:t>
      </w:r>
      <w:proofErr w:type="spellStart"/>
      <w:r w:rsidRPr="00086AC4">
        <w:rPr>
          <w:rFonts w:ascii="Calibri" w:hAnsi="Calibri" w:cs="Calibri"/>
          <w:sz w:val="22"/>
          <w:szCs w:val="22"/>
          <w:lang w:val="en-GB"/>
        </w:rPr>
        <w:t>i</w:t>
      </w:r>
      <w:proofErr w:type="spellEnd"/>
      <w:r w:rsidRPr="00086AC4">
        <w:rPr>
          <w:rFonts w:ascii="Calibri" w:hAnsi="Calibri" w:cs="Calibri"/>
          <w:sz w:val="22"/>
          <w:szCs w:val="22"/>
          <w:lang w:val="en-GB"/>
        </w:rPr>
        <w:t>) above</w:t>
      </w:r>
    </w:p>
    <w:p w14:paraId="32E17AE7" w14:textId="77777777" w:rsidR="00370280" w:rsidRPr="00086AC4" w:rsidRDefault="00370280" w:rsidP="00370280">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rPr>
          <w:rFonts w:ascii="Calibri" w:hAnsi="Calibri" w:cs="Calibri"/>
          <w:sz w:val="22"/>
          <w:szCs w:val="22"/>
          <w:lang w:val="en-GB"/>
        </w:rPr>
      </w:pPr>
      <w:r w:rsidRPr="00086AC4">
        <w:rPr>
          <w:rFonts w:ascii="Calibri" w:hAnsi="Calibri" w:cs="Calibri"/>
          <w:sz w:val="22"/>
          <w:szCs w:val="22"/>
          <w:lang w:val="en-GB"/>
        </w:rPr>
        <w:tab/>
        <w:t>The figures in (</w:t>
      </w:r>
      <w:proofErr w:type="spellStart"/>
      <w:r w:rsidRPr="00086AC4">
        <w:rPr>
          <w:rFonts w:ascii="Calibri" w:hAnsi="Calibri" w:cs="Calibri"/>
          <w:sz w:val="22"/>
          <w:szCs w:val="22"/>
          <w:lang w:val="en-GB"/>
        </w:rPr>
        <w:t>i</w:t>
      </w:r>
      <w:proofErr w:type="spellEnd"/>
      <w:r w:rsidRPr="00086AC4">
        <w:rPr>
          <w:rFonts w:ascii="Calibri" w:hAnsi="Calibri" w:cs="Calibri"/>
          <w:sz w:val="22"/>
          <w:szCs w:val="22"/>
          <w:lang w:val="en-GB"/>
        </w:rPr>
        <w:t>) and (ii) above shall be index-linked to March 2019</w:t>
      </w:r>
    </w:p>
    <w:p w14:paraId="0F34CFC1" w14:textId="77777777" w:rsidR="00370280" w:rsidRPr="00086AC4" w:rsidRDefault="00370280" w:rsidP="00370280">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rPr>
          <w:rFonts w:ascii="Calibri" w:hAnsi="Calibri" w:cs="Calibri"/>
          <w:sz w:val="22"/>
          <w:szCs w:val="22"/>
          <w:lang w:val="en-GB"/>
        </w:rPr>
      </w:pPr>
    </w:p>
    <w:p w14:paraId="0643E1C7" w14:textId="77777777" w:rsidR="00521DF1" w:rsidRPr="00086AC4" w:rsidRDefault="00521DF1" w:rsidP="00521DF1">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23"/>
        <w:jc w:val="center"/>
        <w:rPr>
          <w:rFonts w:ascii="Calibri" w:hAnsi="Calibri" w:cs="Calibri"/>
          <w:sz w:val="22"/>
          <w:szCs w:val="22"/>
          <w:lang w:val="en-GB"/>
        </w:rPr>
      </w:pPr>
    </w:p>
    <w:p w14:paraId="753932BB" w14:textId="77777777" w:rsidR="00521DF1" w:rsidRPr="00AE452C" w:rsidRDefault="00300724" w:rsidP="00300724">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23"/>
        <w:rPr>
          <w:rFonts w:ascii="Calibri" w:hAnsi="Calibri" w:cs="Calibri"/>
          <w:b/>
          <w:sz w:val="22"/>
          <w:szCs w:val="22"/>
          <w:lang w:val="en-GB"/>
        </w:rPr>
      </w:pPr>
      <w:r w:rsidRPr="00AE452C">
        <w:rPr>
          <w:rFonts w:ascii="Calibri" w:hAnsi="Calibri" w:cs="Calibri"/>
          <w:b/>
          <w:sz w:val="22"/>
          <w:szCs w:val="22"/>
          <w:lang w:val="en-GB"/>
        </w:rPr>
        <w:t>EXECUTIVE COMMITTEE</w:t>
      </w:r>
    </w:p>
    <w:p w14:paraId="2E5C2CEA" w14:textId="77777777" w:rsidR="00300724" w:rsidRPr="00086AC4" w:rsidRDefault="00300724" w:rsidP="00300724">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23"/>
        <w:rPr>
          <w:rFonts w:ascii="Calibri" w:hAnsi="Calibri" w:cs="Calibri"/>
          <w:sz w:val="22"/>
          <w:szCs w:val="22"/>
          <w:lang w:val="en-GB"/>
        </w:rPr>
      </w:pPr>
    </w:p>
    <w:p w14:paraId="2133E5F3" w14:textId="782345F1" w:rsidR="00300724" w:rsidRPr="00086AC4" w:rsidRDefault="008753AE" w:rsidP="00300724">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720" w:hanging="697"/>
        <w:rPr>
          <w:rFonts w:ascii="Calibri" w:hAnsi="Calibri" w:cs="Calibri"/>
          <w:sz w:val="22"/>
          <w:szCs w:val="22"/>
          <w:lang w:val="en-GB"/>
        </w:rPr>
      </w:pPr>
      <w:r>
        <w:rPr>
          <w:rFonts w:ascii="Calibri" w:hAnsi="Calibri" w:cs="Calibri"/>
          <w:sz w:val="22"/>
          <w:szCs w:val="22"/>
          <w:lang w:val="en-GB"/>
        </w:rPr>
        <w:t>(4)</w:t>
      </w:r>
      <w:r w:rsidR="00300724" w:rsidRPr="00086AC4">
        <w:rPr>
          <w:rFonts w:ascii="Calibri" w:hAnsi="Calibri" w:cs="Calibri"/>
          <w:sz w:val="22"/>
          <w:szCs w:val="22"/>
          <w:lang w:val="en-GB"/>
        </w:rPr>
        <w:tab/>
        <w:t>It is anticipated that the Executive Committee shall meet from time to time in order to discuss matters of significance to the IBC.  Save for travelling expenses (to be cleared with the Treasurer in advance) such costs as may be incurred by these meetings shall not be recoverable.</w:t>
      </w:r>
    </w:p>
    <w:p w14:paraId="5F09660E" w14:textId="77777777" w:rsidR="00300724" w:rsidRPr="00086AC4" w:rsidRDefault="00300724" w:rsidP="00300724">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23"/>
        <w:rPr>
          <w:rFonts w:ascii="Calibri" w:hAnsi="Calibri" w:cs="Calibri"/>
          <w:sz w:val="22"/>
          <w:szCs w:val="22"/>
          <w:lang w:val="en-GB"/>
        </w:rPr>
      </w:pPr>
    </w:p>
    <w:p w14:paraId="069D0B92" w14:textId="77777777" w:rsidR="00300724" w:rsidRPr="00AE452C" w:rsidRDefault="00300724" w:rsidP="00300724">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23"/>
        <w:rPr>
          <w:rFonts w:ascii="Calibri" w:hAnsi="Calibri" w:cs="Calibri"/>
          <w:b/>
          <w:sz w:val="22"/>
          <w:szCs w:val="22"/>
          <w:lang w:val="en-GB"/>
        </w:rPr>
      </w:pPr>
      <w:r w:rsidRPr="00AE452C">
        <w:rPr>
          <w:rFonts w:ascii="Calibri" w:hAnsi="Calibri" w:cs="Calibri"/>
          <w:b/>
          <w:sz w:val="22"/>
          <w:szCs w:val="22"/>
          <w:lang w:val="en-GB"/>
        </w:rPr>
        <w:t>SUB-COMMITTEE/EVENT EXPENSES</w:t>
      </w:r>
    </w:p>
    <w:p w14:paraId="51D18368" w14:textId="77777777" w:rsidR="00300724" w:rsidRPr="00086AC4" w:rsidRDefault="00300724" w:rsidP="00300724">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23"/>
        <w:rPr>
          <w:rFonts w:ascii="Calibri" w:hAnsi="Calibri" w:cs="Calibri"/>
          <w:sz w:val="22"/>
          <w:szCs w:val="22"/>
          <w:lang w:val="en-GB"/>
        </w:rPr>
      </w:pPr>
    </w:p>
    <w:p w14:paraId="6DAAFC6D" w14:textId="7C3F35CB" w:rsidR="00300724" w:rsidRPr="00086AC4" w:rsidRDefault="008753AE" w:rsidP="00300724">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720" w:hanging="697"/>
        <w:rPr>
          <w:rFonts w:ascii="Calibri" w:hAnsi="Calibri" w:cs="Calibri"/>
          <w:sz w:val="22"/>
          <w:szCs w:val="22"/>
          <w:lang w:val="en-GB"/>
        </w:rPr>
      </w:pPr>
      <w:r>
        <w:rPr>
          <w:rFonts w:ascii="Calibri" w:hAnsi="Calibri" w:cs="Calibri"/>
          <w:sz w:val="22"/>
          <w:szCs w:val="22"/>
          <w:lang w:val="en-GB"/>
        </w:rPr>
        <w:t>(5)</w:t>
      </w:r>
      <w:r w:rsidR="00300724" w:rsidRPr="00086AC4">
        <w:rPr>
          <w:rFonts w:ascii="Calibri" w:hAnsi="Calibri" w:cs="Calibri"/>
          <w:sz w:val="22"/>
          <w:szCs w:val="22"/>
          <w:lang w:val="en-GB"/>
        </w:rPr>
        <w:tab/>
        <w:t>Sa</w:t>
      </w:r>
      <w:r w:rsidR="001E05A9">
        <w:rPr>
          <w:rFonts w:ascii="Calibri" w:hAnsi="Calibri" w:cs="Calibri"/>
          <w:sz w:val="22"/>
          <w:szCs w:val="22"/>
          <w:lang w:val="en-GB"/>
        </w:rPr>
        <w:t>v</w:t>
      </w:r>
      <w:r w:rsidR="00300724" w:rsidRPr="00086AC4">
        <w:rPr>
          <w:rFonts w:ascii="Calibri" w:hAnsi="Calibri" w:cs="Calibri"/>
          <w:sz w:val="22"/>
          <w:szCs w:val="22"/>
          <w:lang w:val="en-GB"/>
        </w:rPr>
        <w:t xml:space="preserve">e where a budget has been specifically set by the Executive Committee, the Chair of each sub-committee must, </w:t>
      </w:r>
      <w:r w:rsidR="00300724" w:rsidRPr="00086AC4">
        <w:rPr>
          <w:rFonts w:ascii="Calibri" w:hAnsi="Calibri" w:cs="Calibri"/>
          <w:i/>
          <w:sz w:val="22"/>
          <w:szCs w:val="22"/>
          <w:lang w:val="en-GB"/>
        </w:rPr>
        <w:t>in advance of</w:t>
      </w:r>
      <w:r w:rsidR="00300724" w:rsidRPr="00086AC4">
        <w:rPr>
          <w:rFonts w:ascii="Calibri" w:hAnsi="Calibri" w:cs="Calibri"/>
          <w:sz w:val="22"/>
          <w:szCs w:val="22"/>
          <w:lang w:val="en-GB"/>
        </w:rPr>
        <w:t xml:space="preserve"> any event related to the sub-committee, speak to the Treasurer and secure a budget for that event. </w:t>
      </w:r>
    </w:p>
    <w:p w14:paraId="53A2E505" w14:textId="77777777" w:rsidR="00300724" w:rsidRPr="00086AC4" w:rsidRDefault="00300724" w:rsidP="00300724">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720" w:hanging="697"/>
        <w:rPr>
          <w:rFonts w:ascii="Calibri" w:hAnsi="Calibri" w:cs="Calibri"/>
          <w:sz w:val="22"/>
          <w:szCs w:val="22"/>
          <w:lang w:val="en-GB"/>
        </w:rPr>
      </w:pPr>
    </w:p>
    <w:p w14:paraId="2B38E1BC" w14:textId="77777777" w:rsidR="00334BA0" w:rsidRDefault="00334BA0" w:rsidP="00300724">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720" w:hanging="697"/>
        <w:rPr>
          <w:rFonts w:ascii="Calibri" w:hAnsi="Calibri" w:cs="Calibri"/>
          <w:b/>
          <w:sz w:val="22"/>
          <w:szCs w:val="22"/>
          <w:lang w:val="en-GB"/>
        </w:rPr>
      </w:pPr>
    </w:p>
    <w:p w14:paraId="4038B8DF" w14:textId="77777777" w:rsidR="00334BA0" w:rsidRDefault="00334BA0" w:rsidP="00300724">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720" w:hanging="697"/>
        <w:rPr>
          <w:rFonts w:ascii="Calibri" w:hAnsi="Calibri" w:cs="Calibri"/>
          <w:b/>
          <w:sz w:val="22"/>
          <w:szCs w:val="22"/>
          <w:lang w:val="en-GB"/>
        </w:rPr>
      </w:pPr>
    </w:p>
    <w:p w14:paraId="5B19191A" w14:textId="77777777" w:rsidR="00300724" w:rsidRPr="00AE452C" w:rsidRDefault="00300724" w:rsidP="00300724">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720" w:hanging="697"/>
        <w:rPr>
          <w:rFonts w:ascii="Calibri" w:hAnsi="Calibri" w:cs="Calibri"/>
          <w:b/>
          <w:sz w:val="22"/>
          <w:szCs w:val="22"/>
          <w:lang w:val="en-GB"/>
        </w:rPr>
      </w:pPr>
      <w:r w:rsidRPr="00AE452C">
        <w:rPr>
          <w:rFonts w:ascii="Calibri" w:hAnsi="Calibri" w:cs="Calibri"/>
          <w:b/>
          <w:sz w:val="22"/>
          <w:szCs w:val="22"/>
          <w:lang w:val="en-GB"/>
        </w:rPr>
        <w:t>INCIDENTAL EXPENSES</w:t>
      </w:r>
    </w:p>
    <w:p w14:paraId="6CE4EF55" w14:textId="77777777" w:rsidR="00300724" w:rsidRPr="00086AC4" w:rsidRDefault="00300724" w:rsidP="00300724">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720" w:hanging="697"/>
        <w:rPr>
          <w:rFonts w:ascii="Calibri" w:hAnsi="Calibri" w:cs="Calibri"/>
          <w:sz w:val="22"/>
          <w:szCs w:val="22"/>
          <w:lang w:val="en-GB"/>
        </w:rPr>
      </w:pPr>
    </w:p>
    <w:p w14:paraId="25BE7782" w14:textId="1FFFA7B5" w:rsidR="00300724" w:rsidRPr="00086AC4" w:rsidRDefault="008753AE" w:rsidP="00300724">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720" w:hanging="697"/>
        <w:rPr>
          <w:rFonts w:ascii="Calibri" w:hAnsi="Calibri" w:cs="Calibri"/>
          <w:sz w:val="22"/>
          <w:szCs w:val="22"/>
          <w:lang w:val="en-GB"/>
        </w:rPr>
      </w:pPr>
      <w:r>
        <w:rPr>
          <w:rFonts w:ascii="Calibri" w:hAnsi="Calibri" w:cs="Calibri"/>
          <w:sz w:val="22"/>
          <w:szCs w:val="22"/>
          <w:lang w:val="en-GB"/>
        </w:rPr>
        <w:t>(6)</w:t>
      </w:r>
      <w:r w:rsidR="00300724" w:rsidRPr="00086AC4">
        <w:rPr>
          <w:rFonts w:ascii="Calibri" w:hAnsi="Calibri" w:cs="Calibri"/>
          <w:sz w:val="22"/>
          <w:szCs w:val="22"/>
          <w:lang w:val="en-GB"/>
        </w:rPr>
        <w:tab/>
        <w:t>Any incidental expenses not covered by points 1 – 6 above will only be refundable if cleared by the Treasurer in advance.</w:t>
      </w:r>
    </w:p>
    <w:p w14:paraId="16FB71CC" w14:textId="77777777" w:rsidR="00EF4C6A" w:rsidRPr="00086AC4" w:rsidRDefault="00EF4C6A" w:rsidP="00300724">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720" w:hanging="697"/>
        <w:rPr>
          <w:rFonts w:ascii="Calibri" w:hAnsi="Calibri" w:cs="Calibri"/>
          <w:sz w:val="22"/>
          <w:szCs w:val="22"/>
          <w:lang w:val="en-GB"/>
        </w:rPr>
      </w:pPr>
    </w:p>
    <w:p w14:paraId="47496218" w14:textId="77777777" w:rsidR="00DB0F8E" w:rsidRDefault="00DB0F8E" w:rsidP="00300724">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720" w:hanging="697"/>
        <w:rPr>
          <w:rFonts w:ascii="Calibri" w:hAnsi="Calibri" w:cs="Calibri"/>
          <w:b/>
          <w:sz w:val="22"/>
          <w:szCs w:val="22"/>
          <w:lang w:val="en-GB"/>
        </w:rPr>
      </w:pPr>
    </w:p>
    <w:p w14:paraId="65451B64" w14:textId="77777777" w:rsidR="00EF4C6A" w:rsidRPr="00AE452C" w:rsidRDefault="00EF4C6A" w:rsidP="00300724">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720" w:hanging="697"/>
        <w:rPr>
          <w:rFonts w:ascii="Calibri" w:hAnsi="Calibri" w:cs="Calibri"/>
          <w:b/>
          <w:sz w:val="22"/>
          <w:szCs w:val="22"/>
          <w:lang w:val="en-GB"/>
        </w:rPr>
      </w:pPr>
      <w:r w:rsidRPr="00AE452C">
        <w:rPr>
          <w:rFonts w:ascii="Calibri" w:hAnsi="Calibri" w:cs="Calibri"/>
          <w:b/>
          <w:sz w:val="22"/>
          <w:szCs w:val="22"/>
          <w:lang w:val="en-GB"/>
        </w:rPr>
        <w:t>RECORD OF EXPENSES</w:t>
      </w:r>
    </w:p>
    <w:p w14:paraId="2738C204" w14:textId="77777777" w:rsidR="00EF4C6A" w:rsidRPr="00086AC4" w:rsidRDefault="00EF4C6A" w:rsidP="00300724">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720" w:hanging="697"/>
        <w:rPr>
          <w:rFonts w:ascii="Calibri" w:hAnsi="Calibri" w:cs="Calibri"/>
          <w:sz w:val="22"/>
          <w:szCs w:val="22"/>
          <w:lang w:val="en-GB"/>
        </w:rPr>
      </w:pPr>
    </w:p>
    <w:p w14:paraId="4777E281" w14:textId="2DD18114" w:rsidR="00EF4C6A" w:rsidRDefault="008753AE" w:rsidP="00300724">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720" w:hanging="697"/>
        <w:rPr>
          <w:rFonts w:ascii="Calibri" w:hAnsi="Calibri" w:cs="Calibri"/>
          <w:sz w:val="22"/>
          <w:szCs w:val="22"/>
          <w:lang w:val="en-GB"/>
        </w:rPr>
      </w:pPr>
      <w:r>
        <w:rPr>
          <w:rFonts w:ascii="Calibri" w:hAnsi="Calibri" w:cs="Calibri"/>
          <w:sz w:val="22"/>
          <w:szCs w:val="22"/>
          <w:lang w:val="en-GB"/>
        </w:rPr>
        <w:t>(7)</w:t>
      </w:r>
      <w:r w:rsidR="00EF4C6A" w:rsidRPr="00086AC4">
        <w:rPr>
          <w:rFonts w:ascii="Calibri" w:hAnsi="Calibri" w:cs="Calibri"/>
          <w:sz w:val="22"/>
          <w:szCs w:val="22"/>
          <w:lang w:val="en-GB"/>
        </w:rPr>
        <w:tab/>
        <w:t>A record of expenses paid out of the account will be kept by the Treasurer and the Administrator and will be available to view at any time</w:t>
      </w:r>
      <w:r w:rsidR="002D78D6">
        <w:rPr>
          <w:rFonts w:ascii="Calibri" w:hAnsi="Calibri" w:cs="Calibri"/>
          <w:sz w:val="22"/>
          <w:szCs w:val="22"/>
          <w:lang w:val="en-GB"/>
        </w:rPr>
        <w:t>.</w:t>
      </w:r>
    </w:p>
    <w:p w14:paraId="5D393A8A" w14:textId="77777777" w:rsidR="004E17E8" w:rsidRDefault="004E17E8" w:rsidP="00300724">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720" w:hanging="697"/>
        <w:rPr>
          <w:rFonts w:ascii="Calibri" w:hAnsi="Calibri" w:cs="Calibri"/>
          <w:sz w:val="22"/>
          <w:szCs w:val="22"/>
          <w:lang w:val="en-GB"/>
        </w:rPr>
      </w:pPr>
    </w:p>
    <w:p w14:paraId="7787AB81" w14:textId="77777777" w:rsidR="004E17E8" w:rsidRDefault="004E17E8" w:rsidP="00300724">
      <w:pPr>
        <w:tabs>
          <w:tab w:val="left" w:pos="743"/>
          <w:tab w:val="left" w:pos="1463"/>
          <w:tab w:val="left" w:pos="2183"/>
          <w:tab w:val="left" w:pos="2903"/>
          <w:tab w:val="left" w:pos="3623"/>
          <w:tab w:val="left" w:pos="4343"/>
          <w:tab w:val="left" w:pos="5063"/>
          <w:tab w:val="left" w:pos="5783"/>
          <w:tab w:val="left" w:pos="6503"/>
          <w:tab w:val="left" w:pos="7223"/>
          <w:tab w:val="left" w:pos="7943"/>
        </w:tabs>
        <w:spacing w:line="360" w:lineRule="auto"/>
        <w:ind w:left="720" w:hanging="697"/>
        <w:rPr>
          <w:rFonts w:ascii="Calibri" w:hAnsi="Calibri" w:cs="Calibri"/>
          <w:sz w:val="22"/>
          <w:szCs w:val="22"/>
          <w:lang w:val="en-GB"/>
        </w:rPr>
      </w:pPr>
    </w:p>
    <w:sectPr w:rsidR="004E17E8">
      <w:endnotePr>
        <w:numFmt w:val="decimal"/>
      </w:endnotePr>
      <w:type w:val="continuous"/>
      <w:pgSz w:w="11906" w:h="16839"/>
      <w:pgMar w:top="1440" w:right="1417" w:bottom="1440" w:left="1417"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91BE4" w14:textId="77777777" w:rsidR="00C820FC" w:rsidRDefault="00C820FC">
      <w:r>
        <w:separator/>
      </w:r>
    </w:p>
  </w:endnote>
  <w:endnote w:type="continuationSeparator" w:id="0">
    <w:p w14:paraId="09759A59" w14:textId="77777777" w:rsidR="00C820FC" w:rsidRDefault="00C8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20252" w14:textId="77777777" w:rsidR="00D11D25" w:rsidRDefault="00D11D25">
    <w:pPr>
      <w:spacing w:line="240" w:lineRule="exact"/>
    </w:pPr>
  </w:p>
  <w:p w14:paraId="36BFDC21" w14:textId="77777777" w:rsidR="00D11D25" w:rsidRDefault="00D11D25">
    <w:pPr>
      <w:framePr w:wrap="notBeside" w:vAnchor="text" w:hAnchor="margin" w:x="3097" w:y="1"/>
      <w:pBdr>
        <w:top w:val="single" w:sz="6" w:space="0" w:color="FFFFFF"/>
        <w:left w:val="single" w:sz="6" w:space="0" w:color="FFFFFF"/>
        <w:bottom w:val="single" w:sz="6" w:space="0" w:color="FFFFFF"/>
        <w:right w:val="single" w:sz="6" w:space="0" w:color="FFFFFF"/>
      </w:pBdr>
      <w:tabs>
        <w:tab w:val="left" w:pos="0"/>
        <w:tab w:val="center" w:pos="4152"/>
        <w:tab w:val="right" w:pos="8305"/>
        <w:tab w:val="left" w:pos="8640"/>
      </w:tabs>
      <w:rPr>
        <w:lang w:val="en-GB"/>
      </w:rPr>
    </w:pPr>
    <w:r>
      <w:rPr>
        <w:lang w:val="en-GB"/>
      </w:rPr>
      <w:fldChar w:fldCharType="begin"/>
    </w:r>
    <w:r>
      <w:rPr>
        <w:lang w:val="en-GB"/>
      </w:rPr>
      <w:instrText xml:space="preserve">PAGE </w:instrText>
    </w:r>
    <w:r>
      <w:rPr>
        <w:lang w:val="en-GB"/>
      </w:rPr>
      <w:fldChar w:fldCharType="separate"/>
    </w:r>
    <w:r w:rsidR="00333DA2">
      <w:rPr>
        <w:noProof/>
        <w:lang w:val="en-GB"/>
      </w:rPr>
      <w:t>13</w:t>
    </w:r>
    <w:r>
      <w:rPr>
        <w:lang w:val="en-GB"/>
      </w:rPr>
      <w:fldChar w:fldCharType="end"/>
    </w:r>
  </w:p>
  <w:p w14:paraId="796CBDBE" w14:textId="77777777" w:rsidR="00D11D25" w:rsidRDefault="00D11D25">
    <w:pPr>
      <w:tabs>
        <w:tab w:val="left" w:pos="0"/>
        <w:tab w:val="center" w:pos="4152"/>
        <w:tab w:val="right" w:pos="8305"/>
        <w:tab w:val="left" w:pos="8640"/>
      </w:tabs>
    </w:pPr>
  </w:p>
  <w:p w14:paraId="5BB82778" w14:textId="77777777" w:rsidR="00D11D25" w:rsidRDefault="00D11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26650" w14:textId="77777777" w:rsidR="00C820FC" w:rsidRDefault="00C820FC">
      <w:r>
        <w:separator/>
      </w:r>
    </w:p>
  </w:footnote>
  <w:footnote w:type="continuationSeparator" w:id="0">
    <w:p w14:paraId="48634DF0" w14:textId="77777777" w:rsidR="00C820FC" w:rsidRDefault="00C82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47BE"/>
    <w:multiLevelType w:val="hybridMultilevel"/>
    <w:tmpl w:val="22546B08"/>
    <w:lvl w:ilvl="0" w:tplc="C5D293BC">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4C52C5A"/>
    <w:multiLevelType w:val="hybridMultilevel"/>
    <w:tmpl w:val="044C3534"/>
    <w:lvl w:ilvl="0" w:tplc="B20CE3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567E2A"/>
    <w:multiLevelType w:val="hybridMultilevel"/>
    <w:tmpl w:val="84FC2560"/>
    <w:lvl w:ilvl="0" w:tplc="0D7EEC8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A3F5D"/>
    <w:multiLevelType w:val="hybridMultilevel"/>
    <w:tmpl w:val="E864C71C"/>
    <w:lvl w:ilvl="0" w:tplc="20E0B50A">
      <w:start w:val="1"/>
      <w:numFmt w:val="lowerRoman"/>
      <w:lvlText w:val="(%1)"/>
      <w:lvlJc w:val="left"/>
      <w:pPr>
        <w:ind w:left="2190" w:hanging="72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4" w15:restartNumberingAfterBreak="0">
    <w:nsid w:val="12C825A5"/>
    <w:multiLevelType w:val="hybridMultilevel"/>
    <w:tmpl w:val="4FA8390A"/>
    <w:lvl w:ilvl="0" w:tplc="6ED8DD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66543F"/>
    <w:multiLevelType w:val="hybridMultilevel"/>
    <w:tmpl w:val="3B9AF8CE"/>
    <w:lvl w:ilvl="0" w:tplc="399A4EE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8657DFE"/>
    <w:multiLevelType w:val="hybridMultilevel"/>
    <w:tmpl w:val="174AF692"/>
    <w:lvl w:ilvl="0" w:tplc="C19C1E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A7F29B9"/>
    <w:multiLevelType w:val="hybridMultilevel"/>
    <w:tmpl w:val="FD72C338"/>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177163E"/>
    <w:multiLevelType w:val="hybridMultilevel"/>
    <w:tmpl w:val="9746C35E"/>
    <w:lvl w:ilvl="0" w:tplc="887A2A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3187C60"/>
    <w:multiLevelType w:val="hybridMultilevel"/>
    <w:tmpl w:val="6B262F9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46B5BCA"/>
    <w:multiLevelType w:val="hybridMultilevel"/>
    <w:tmpl w:val="3ED013E8"/>
    <w:lvl w:ilvl="0" w:tplc="3808076C">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402D33"/>
    <w:multiLevelType w:val="hybridMultilevel"/>
    <w:tmpl w:val="6B262F90"/>
    <w:lvl w:ilvl="0" w:tplc="90B850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65838B4"/>
    <w:multiLevelType w:val="hybridMultilevel"/>
    <w:tmpl w:val="B926937E"/>
    <w:lvl w:ilvl="0" w:tplc="781AEFD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C178F9"/>
    <w:multiLevelType w:val="hybridMultilevel"/>
    <w:tmpl w:val="B0088EEE"/>
    <w:lvl w:ilvl="0" w:tplc="1F1CBF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6E1381D"/>
    <w:multiLevelType w:val="hybridMultilevel"/>
    <w:tmpl w:val="CAC6C148"/>
    <w:lvl w:ilvl="0" w:tplc="D188CD48">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29AF5268"/>
    <w:multiLevelType w:val="hybridMultilevel"/>
    <w:tmpl w:val="078AB6B6"/>
    <w:lvl w:ilvl="0" w:tplc="9BF480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A8614E8"/>
    <w:multiLevelType w:val="hybridMultilevel"/>
    <w:tmpl w:val="856AB896"/>
    <w:lvl w:ilvl="0" w:tplc="72A0EC1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A67167"/>
    <w:multiLevelType w:val="hybridMultilevel"/>
    <w:tmpl w:val="0B7622B8"/>
    <w:lvl w:ilvl="0" w:tplc="9DFA08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DDD2D66"/>
    <w:multiLevelType w:val="hybridMultilevel"/>
    <w:tmpl w:val="826C07A6"/>
    <w:lvl w:ilvl="0" w:tplc="7332D8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DDD31AA"/>
    <w:multiLevelType w:val="hybridMultilevel"/>
    <w:tmpl w:val="24426AF8"/>
    <w:lvl w:ilvl="0" w:tplc="BF049BD8">
      <w:start w:val="1"/>
      <w:numFmt w:val="lowerRoman"/>
      <w:lvlText w:val="(%1)"/>
      <w:lvlJc w:val="left"/>
      <w:pPr>
        <w:ind w:left="2190" w:hanging="72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0" w15:restartNumberingAfterBreak="0">
    <w:nsid w:val="2E8855CC"/>
    <w:multiLevelType w:val="hybridMultilevel"/>
    <w:tmpl w:val="6226DAD4"/>
    <w:lvl w:ilvl="0" w:tplc="5344F062">
      <w:start w:val="1"/>
      <w:numFmt w:val="lowerRoman"/>
      <w:lvlText w:val="(%1)"/>
      <w:lvlJc w:val="left"/>
      <w:pPr>
        <w:ind w:left="2190" w:hanging="72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1" w15:restartNumberingAfterBreak="0">
    <w:nsid w:val="2F0B683B"/>
    <w:multiLevelType w:val="hybridMultilevel"/>
    <w:tmpl w:val="BD90D1C0"/>
    <w:lvl w:ilvl="0" w:tplc="8C5C0CAE">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946605"/>
    <w:multiLevelType w:val="hybridMultilevel"/>
    <w:tmpl w:val="EE8861D2"/>
    <w:lvl w:ilvl="0" w:tplc="FD402D86">
      <w:start w:val="1"/>
      <w:numFmt w:val="lowerRoman"/>
      <w:lvlText w:val="(%1)"/>
      <w:lvlJc w:val="left"/>
      <w:pPr>
        <w:ind w:left="1470" w:hanging="75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1ED1114"/>
    <w:multiLevelType w:val="hybridMultilevel"/>
    <w:tmpl w:val="DB947990"/>
    <w:lvl w:ilvl="0" w:tplc="E7B011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7FA2A75"/>
    <w:multiLevelType w:val="hybridMultilevel"/>
    <w:tmpl w:val="CAC22DE0"/>
    <w:lvl w:ilvl="0" w:tplc="726626C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608537B"/>
    <w:multiLevelType w:val="hybridMultilevel"/>
    <w:tmpl w:val="04548286"/>
    <w:lvl w:ilvl="0" w:tplc="5D284D3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E746BF3"/>
    <w:multiLevelType w:val="hybridMultilevel"/>
    <w:tmpl w:val="4AD6782A"/>
    <w:lvl w:ilvl="0" w:tplc="287441E4">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37F6BDA"/>
    <w:multiLevelType w:val="hybridMultilevel"/>
    <w:tmpl w:val="3056CC78"/>
    <w:lvl w:ilvl="0" w:tplc="A262F10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4F74219"/>
    <w:multiLevelType w:val="hybridMultilevel"/>
    <w:tmpl w:val="5DEED56E"/>
    <w:lvl w:ilvl="0" w:tplc="AE2E9C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5AA359E"/>
    <w:multiLevelType w:val="hybridMultilevel"/>
    <w:tmpl w:val="04548286"/>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69906B6"/>
    <w:multiLevelType w:val="hybridMultilevel"/>
    <w:tmpl w:val="746CD4D6"/>
    <w:lvl w:ilvl="0" w:tplc="1FBA82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3F5A7E"/>
    <w:multiLevelType w:val="hybridMultilevel"/>
    <w:tmpl w:val="82F0AA1C"/>
    <w:lvl w:ilvl="0" w:tplc="31283F8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82A058A"/>
    <w:multiLevelType w:val="hybridMultilevel"/>
    <w:tmpl w:val="6728D36A"/>
    <w:lvl w:ilvl="0" w:tplc="0CF6B3B2">
      <w:start w:val="8"/>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5925C0"/>
    <w:multiLevelType w:val="hybridMultilevel"/>
    <w:tmpl w:val="3D5EA884"/>
    <w:lvl w:ilvl="0" w:tplc="6B94AD62">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01605B"/>
    <w:multiLevelType w:val="hybridMultilevel"/>
    <w:tmpl w:val="3160BDD4"/>
    <w:lvl w:ilvl="0" w:tplc="C164C2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766894"/>
    <w:multiLevelType w:val="hybridMultilevel"/>
    <w:tmpl w:val="826C07A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2CD2A35"/>
    <w:multiLevelType w:val="hybridMultilevel"/>
    <w:tmpl w:val="1A50F1BE"/>
    <w:lvl w:ilvl="0" w:tplc="A6688D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6C44C3F"/>
    <w:multiLevelType w:val="hybridMultilevel"/>
    <w:tmpl w:val="8DCA0850"/>
    <w:lvl w:ilvl="0" w:tplc="217E22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DB6747"/>
    <w:multiLevelType w:val="hybridMultilevel"/>
    <w:tmpl w:val="AFFA8B30"/>
    <w:lvl w:ilvl="0" w:tplc="51DE0FF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545E0A"/>
    <w:multiLevelType w:val="hybridMultilevel"/>
    <w:tmpl w:val="0D78188C"/>
    <w:lvl w:ilvl="0" w:tplc="751076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C640EEC"/>
    <w:multiLevelType w:val="hybridMultilevel"/>
    <w:tmpl w:val="859C38CE"/>
    <w:lvl w:ilvl="0" w:tplc="08063770">
      <w:start w:val="2"/>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941DD4"/>
    <w:multiLevelType w:val="hybridMultilevel"/>
    <w:tmpl w:val="1D907EBA"/>
    <w:lvl w:ilvl="0" w:tplc="B122EAB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24B6B81"/>
    <w:multiLevelType w:val="hybridMultilevel"/>
    <w:tmpl w:val="D26643AC"/>
    <w:lvl w:ilvl="0" w:tplc="D9AC41C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2C42079"/>
    <w:multiLevelType w:val="hybridMultilevel"/>
    <w:tmpl w:val="13CA969E"/>
    <w:lvl w:ilvl="0" w:tplc="42F4E0D0">
      <w:start w:val="8"/>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3EF7988"/>
    <w:multiLevelType w:val="hybridMultilevel"/>
    <w:tmpl w:val="12768798"/>
    <w:lvl w:ilvl="0" w:tplc="2F16AC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06430804">
    <w:abstractNumId w:val="23"/>
  </w:num>
  <w:num w:numId="2" w16cid:durableId="1791824762">
    <w:abstractNumId w:val="13"/>
  </w:num>
  <w:num w:numId="3" w16cid:durableId="1975215400">
    <w:abstractNumId w:val="34"/>
  </w:num>
  <w:num w:numId="4" w16cid:durableId="96565549">
    <w:abstractNumId w:val="41"/>
  </w:num>
  <w:num w:numId="5" w16cid:durableId="294337639">
    <w:abstractNumId w:val="14"/>
  </w:num>
  <w:num w:numId="6" w16cid:durableId="1963219899">
    <w:abstractNumId w:val="22"/>
  </w:num>
  <w:num w:numId="7" w16cid:durableId="1760370481">
    <w:abstractNumId w:val="1"/>
  </w:num>
  <w:num w:numId="8" w16cid:durableId="1391004706">
    <w:abstractNumId w:val="19"/>
  </w:num>
  <w:num w:numId="9" w16cid:durableId="557327892">
    <w:abstractNumId w:val="3"/>
  </w:num>
  <w:num w:numId="10" w16cid:durableId="2054380464">
    <w:abstractNumId w:val="20"/>
  </w:num>
  <w:num w:numId="11" w16cid:durableId="813910824">
    <w:abstractNumId w:val="36"/>
  </w:num>
  <w:num w:numId="12" w16cid:durableId="2112970307">
    <w:abstractNumId w:val="27"/>
  </w:num>
  <w:num w:numId="13" w16cid:durableId="220676412">
    <w:abstractNumId w:val="2"/>
  </w:num>
  <w:num w:numId="14" w16cid:durableId="1248424221">
    <w:abstractNumId w:val="6"/>
  </w:num>
  <w:num w:numId="15" w16cid:durableId="786974326">
    <w:abstractNumId w:val="11"/>
  </w:num>
  <w:num w:numId="16" w16cid:durableId="1614047912">
    <w:abstractNumId w:val="5"/>
  </w:num>
  <w:num w:numId="17" w16cid:durableId="2141412870">
    <w:abstractNumId w:val="0"/>
  </w:num>
  <w:num w:numId="18" w16cid:durableId="1500119899">
    <w:abstractNumId w:val="30"/>
  </w:num>
  <w:num w:numId="19" w16cid:durableId="1785418205">
    <w:abstractNumId w:val="26"/>
  </w:num>
  <w:num w:numId="20" w16cid:durableId="1339043668">
    <w:abstractNumId w:val="16"/>
  </w:num>
  <w:num w:numId="21" w16cid:durableId="1843935786">
    <w:abstractNumId w:val="8"/>
  </w:num>
  <w:num w:numId="22" w16cid:durableId="316619267">
    <w:abstractNumId w:val="38"/>
  </w:num>
  <w:num w:numId="23" w16cid:durableId="1155297795">
    <w:abstractNumId w:val="12"/>
  </w:num>
  <w:num w:numId="24" w16cid:durableId="557017010">
    <w:abstractNumId w:val="33"/>
  </w:num>
  <w:num w:numId="25" w16cid:durableId="1646542410">
    <w:abstractNumId w:val="21"/>
  </w:num>
  <w:num w:numId="26" w16cid:durableId="1776098011">
    <w:abstractNumId w:val="10"/>
  </w:num>
  <w:num w:numId="27" w16cid:durableId="1968775709">
    <w:abstractNumId w:val="43"/>
  </w:num>
  <w:num w:numId="28" w16cid:durableId="1669552049">
    <w:abstractNumId w:val="32"/>
  </w:num>
  <w:num w:numId="29" w16cid:durableId="352079541">
    <w:abstractNumId w:val="39"/>
  </w:num>
  <w:num w:numId="30" w16cid:durableId="267154390">
    <w:abstractNumId w:val="31"/>
  </w:num>
  <w:num w:numId="31" w16cid:durableId="1858151708">
    <w:abstractNumId w:val="17"/>
  </w:num>
  <w:num w:numId="32" w16cid:durableId="1056929169">
    <w:abstractNumId w:val="44"/>
  </w:num>
  <w:num w:numId="33" w16cid:durableId="1213346654">
    <w:abstractNumId w:val="28"/>
  </w:num>
  <w:num w:numId="34" w16cid:durableId="1160199129">
    <w:abstractNumId w:val="25"/>
  </w:num>
  <w:num w:numId="35" w16cid:durableId="1772700614">
    <w:abstractNumId w:val="4"/>
  </w:num>
  <w:num w:numId="36" w16cid:durableId="1365402679">
    <w:abstractNumId w:val="42"/>
  </w:num>
  <w:num w:numId="37" w16cid:durableId="1082292585">
    <w:abstractNumId w:val="37"/>
  </w:num>
  <w:num w:numId="38" w16cid:durableId="19674341">
    <w:abstractNumId w:val="40"/>
  </w:num>
  <w:num w:numId="39" w16cid:durableId="1987514189">
    <w:abstractNumId w:val="24"/>
  </w:num>
  <w:num w:numId="40" w16cid:durableId="1139615918">
    <w:abstractNumId w:val="9"/>
  </w:num>
  <w:num w:numId="41" w16cid:durableId="340011905">
    <w:abstractNumId w:val="18"/>
  </w:num>
  <w:num w:numId="42" w16cid:durableId="666247495">
    <w:abstractNumId w:val="15"/>
  </w:num>
  <w:num w:numId="43" w16cid:durableId="956985538">
    <w:abstractNumId w:val="35"/>
  </w:num>
  <w:num w:numId="44" w16cid:durableId="235095991">
    <w:abstractNumId w:val="7"/>
  </w:num>
  <w:num w:numId="45" w16cid:durableId="75682319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A3"/>
    <w:rsid w:val="00001362"/>
    <w:rsid w:val="00020BD6"/>
    <w:rsid w:val="000407A3"/>
    <w:rsid w:val="000415DD"/>
    <w:rsid w:val="00063E3B"/>
    <w:rsid w:val="0007724A"/>
    <w:rsid w:val="00086AC4"/>
    <w:rsid w:val="0009316D"/>
    <w:rsid w:val="00093F04"/>
    <w:rsid w:val="00094A17"/>
    <w:rsid w:val="000A5D75"/>
    <w:rsid w:val="000B30C8"/>
    <w:rsid w:val="000B6526"/>
    <w:rsid w:val="000D4EDA"/>
    <w:rsid w:val="000E3126"/>
    <w:rsid w:val="000F1BC8"/>
    <w:rsid w:val="000F7090"/>
    <w:rsid w:val="000F72DB"/>
    <w:rsid w:val="0012464F"/>
    <w:rsid w:val="00127F02"/>
    <w:rsid w:val="001311C7"/>
    <w:rsid w:val="0013664B"/>
    <w:rsid w:val="001513F1"/>
    <w:rsid w:val="001525B9"/>
    <w:rsid w:val="00153307"/>
    <w:rsid w:val="001A5097"/>
    <w:rsid w:val="001B04FD"/>
    <w:rsid w:val="001B1156"/>
    <w:rsid w:val="001B1C51"/>
    <w:rsid w:val="001C50F1"/>
    <w:rsid w:val="001D1451"/>
    <w:rsid w:val="001E05A9"/>
    <w:rsid w:val="001E1047"/>
    <w:rsid w:val="00235A73"/>
    <w:rsid w:val="00251ECF"/>
    <w:rsid w:val="00256677"/>
    <w:rsid w:val="00261A6E"/>
    <w:rsid w:val="00284528"/>
    <w:rsid w:val="00285E05"/>
    <w:rsid w:val="002D78D6"/>
    <w:rsid w:val="002E128E"/>
    <w:rsid w:val="002E6C31"/>
    <w:rsid w:val="002F401F"/>
    <w:rsid w:val="002F5DC7"/>
    <w:rsid w:val="00300724"/>
    <w:rsid w:val="00333DA2"/>
    <w:rsid w:val="00334BA0"/>
    <w:rsid w:val="00346A42"/>
    <w:rsid w:val="00364859"/>
    <w:rsid w:val="00370280"/>
    <w:rsid w:val="0039349F"/>
    <w:rsid w:val="003A6630"/>
    <w:rsid w:val="003C1EC9"/>
    <w:rsid w:val="003E13B7"/>
    <w:rsid w:val="003F0CAA"/>
    <w:rsid w:val="00430691"/>
    <w:rsid w:val="0047500C"/>
    <w:rsid w:val="00485B83"/>
    <w:rsid w:val="004A3E54"/>
    <w:rsid w:val="004C489D"/>
    <w:rsid w:val="004E01C4"/>
    <w:rsid w:val="004E17E8"/>
    <w:rsid w:val="004F4D12"/>
    <w:rsid w:val="005125E4"/>
    <w:rsid w:val="00521DF1"/>
    <w:rsid w:val="005338CB"/>
    <w:rsid w:val="005501CC"/>
    <w:rsid w:val="00555908"/>
    <w:rsid w:val="00556B70"/>
    <w:rsid w:val="00577454"/>
    <w:rsid w:val="00580A16"/>
    <w:rsid w:val="00585DD6"/>
    <w:rsid w:val="005C196E"/>
    <w:rsid w:val="005D1EB7"/>
    <w:rsid w:val="005D715D"/>
    <w:rsid w:val="005E6EAC"/>
    <w:rsid w:val="00612D11"/>
    <w:rsid w:val="0066374C"/>
    <w:rsid w:val="00666CE3"/>
    <w:rsid w:val="00693C3D"/>
    <w:rsid w:val="006A6BBC"/>
    <w:rsid w:val="006A799C"/>
    <w:rsid w:val="006B3645"/>
    <w:rsid w:val="006B6FF9"/>
    <w:rsid w:val="00706F23"/>
    <w:rsid w:val="00714536"/>
    <w:rsid w:val="00715192"/>
    <w:rsid w:val="00744F03"/>
    <w:rsid w:val="0077320D"/>
    <w:rsid w:val="0077657B"/>
    <w:rsid w:val="007928E9"/>
    <w:rsid w:val="007B1B55"/>
    <w:rsid w:val="007C6500"/>
    <w:rsid w:val="00804D62"/>
    <w:rsid w:val="00814028"/>
    <w:rsid w:val="00827BE0"/>
    <w:rsid w:val="0083249D"/>
    <w:rsid w:val="00850EE9"/>
    <w:rsid w:val="00867F84"/>
    <w:rsid w:val="008753AE"/>
    <w:rsid w:val="008903AA"/>
    <w:rsid w:val="008D027A"/>
    <w:rsid w:val="008D6B1B"/>
    <w:rsid w:val="008F1D84"/>
    <w:rsid w:val="00903A8A"/>
    <w:rsid w:val="009622FE"/>
    <w:rsid w:val="00996080"/>
    <w:rsid w:val="009A293C"/>
    <w:rsid w:val="009B3A37"/>
    <w:rsid w:val="009B6754"/>
    <w:rsid w:val="009C4D7C"/>
    <w:rsid w:val="009C5185"/>
    <w:rsid w:val="009E7F8F"/>
    <w:rsid w:val="00A665EA"/>
    <w:rsid w:val="00A66CC9"/>
    <w:rsid w:val="00A72B41"/>
    <w:rsid w:val="00A8116F"/>
    <w:rsid w:val="00A83AEB"/>
    <w:rsid w:val="00A902A5"/>
    <w:rsid w:val="00A9088B"/>
    <w:rsid w:val="00A95ABB"/>
    <w:rsid w:val="00AB5DA5"/>
    <w:rsid w:val="00AE452C"/>
    <w:rsid w:val="00B2757F"/>
    <w:rsid w:val="00B613DD"/>
    <w:rsid w:val="00B8592E"/>
    <w:rsid w:val="00BA7C13"/>
    <w:rsid w:val="00BC0B60"/>
    <w:rsid w:val="00BC7639"/>
    <w:rsid w:val="00BE6F74"/>
    <w:rsid w:val="00C037AA"/>
    <w:rsid w:val="00C61AC0"/>
    <w:rsid w:val="00C6302D"/>
    <w:rsid w:val="00C802B0"/>
    <w:rsid w:val="00C820FC"/>
    <w:rsid w:val="00C91662"/>
    <w:rsid w:val="00CA0AE8"/>
    <w:rsid w:val="00CA3A79"/>
    <w:rsid w:val="00CC600E"/>
    <w:rsid w:val="00CD694C"/>
    <w:rsid w:val="00CE2F68"/>
    <w:rsid w:val="00CE361D"/>
    <w:rsid w:val="00CF20AA"/>
    <w:rsid w:val="00D11D25"/>
    <w:rsid w:val="00D23D76"/>
    <w:rsid w:val="00D43EA0"/>
    <w:rsid w:val="00DA577E"/>
    <w:rsid w:val="00DB0F8E"/>
    <w:rsid w:val="00DB6C10"/>
    <w:rsid w:val="00DC5814"/>
    <w:rsid w:val="00DD0DB3"/>
    <w:rsid w:val="00DE30AA"/>
    <w:rsid w:val="00E11EEB"/>
    <w:rsid w:val="00E13D64"/>
    <w:rsid w:val="00E17A68"/>
    <w:rsid w:val="00E24F49"/>
    <w:rsid w:val="00E37E07"/>
    <w:rsid w:val="00E95EAD"/>
    <w:rsid w:val="00EB04F5"/>
    <w:rsid w:val="00EC5608"/>
    <w:rsid w:val="00EF4C6A"/>
    <w:rsid w:val="00EF55E0"/>
    <w:rsid w:val="00F07D89"/>
    <w:rsid w:val="00F15F3A"/>
    <w:rsid w:val="00F176EA"/>
    <w:rsid w:val="00F45E40"/>
    <w:rsid w:val="00F547A8"/>
    <w:rsid w:val="00F7149D"/>
    <w:rsid w:val="00FD0C5B"/>
    <w:rsid w:val="00FD7657"/>
    <w:rsid w:val="00FF1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4CA15"/>
  <w15:chartTrackingRefBased/>
  <w15:docId w15:val="{00D26B98-4B78-492F-BCD3-F94B54D6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Baskerville Old Face" w:hAnsi="Baskerville Old Face"/>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153"/>
        <w:tab w:val="right" w:pos="8306"/>
      </w:tabs>
    </w:pPr>
  </w:style>
  <w:style w:type="character" w:styleId="PageNumber">
    <w:name w:val="page number"/>
  </w:style>
  <w:style w:type="paragraph" w:styleId="BalloonText">
    <w:name w:val="Balloon Text"/>
    <w:basedOn w:val="Normal"/>
    <w:link w:val="BalloonTextChar"/>
    <w:rsid w:val="0013664B"/>
    <w:rPr>
      <w:rFonts w:ascii="Tahoma" w:hAnsi="Tahoma" w:cs="Tahoma"/>
      <w:sz w:val="16"/>
      <w:szCs w:val="16"/>
    </w:rPr>
  </w:style>
  <w:style w:type="character" w:customStyle="1" w:styleId="BalloonTextChar">
    <w:name w:val="Balloon Text Char"/>
    <w:link w:val="BalloonText"/>
    <w:rsid w:val="0013664B"/>
    <w:rPr>
      <w:rFonts w:ascii="Tahoma" w:hAnsi="Tahoma" w:cs="Tahoma"/>
      <w:snapToGrid w:val="0"/>
      <w:sz w:val="16"/>
      <w:szCs w:val="16"/>
      <w:lang w:val="en-US" w:eastAsia="en-US"/>
    </w:rPr>
  </w:style>
  <w:style w:type="paragraph" w:styleId="ListParagraph">
    <w:name w:val="List Paragraph"/>
    <w:basedOn w:val="Normal"/>
    <w:uiPriority w:val="34"/>
    <w:qFormat/>
    <w:rsid w:val="00A83AEB"/>
    <w:pPr>
      <w:ind w:left="720"/>
    </w:pPr>
  </w:style>
  <w:style w:type="paragraph" w:styleId="Revision">
    <w:name w:val="Revision"/>
    <w:hidden/>
    <w:uiPriority w:val="99"/>
    <w:semiHidden/>
    <w:rsid w:val="00F07D89"/>
    <w:rPr>
      <w:rFonts w:ascii="Baskerville Old Face" w:hAnsi="Baskerville Old Face"/>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378967">
      <w:bodyDiv w:val="1"/>
      <w:marLeft w:val="0"/>
      <w:marRight w:val="0"/>
      <w:marTop w:val="0"/>
      <w:marBottom w:val="0"/>
      <w:divBdr>
        <w:top w:val="none" w:sz="0" w:space="0" w:color="auto"/>
        <w:left w:val="none" w:sz="0" w:space="0" w:color="auto"/>
        <w:bottom w:val="none" w:sz="0" w:space="0" w:color="auto"/>
        <w:right w:val="none" w:sz="0" w:space="0" w:color="auto"/>
      </w:divBdr>
    </w:div>
    <w:div w:id="964581518">
      <w:bodyDiv w:val="1"/>
      <w:marLeft w:val="0"/>
      <w:marRight w:val="0"/>
      <w:marTop w:val="0"/>
      <w:marBottom w:val="0"/>
      <w:divBdr>
        <w:top w:val="none" w:sz="0" w:space="0" w:color="auto"/>
        <w:left w:val="none" w:sz="0" w:space="0" w:color="auto"/>
        <w:bottom w:val="none" w:sz="0" w:space="0" w:color="auto"/>
        <w:right w:val="none" w:sz="0" w:space="0" w:color="auto"/>
      </w:divBdr>
    </w:div>
    <w:div w:id="1621957018">
      <w:bodyDiv w:val="1"/>
      <w:marLeft w:val="0"/>
      <w:marRight w:val="0"/>
      <w:marTop w:val="0"/>
      <w:marBottom w:val="0"/>
      <w:divBdr>
        <w:top w:val="none" w:sz="0" w:space="0" w:color="auto"/>
        <w:left w:val="none" w:sz="0" w:space="0" w:color="auto"/>
        <w:bottom w:val="none" w:sz="0" w:space="0" w:color="auto"/>
        <w:right w:val="none" w:sz="0" w:space="0" w:color="auto"/>
      </w:divBdr>
    </w:div>
    <w:div w:id="188883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57F50-3659-4E17-9E1D-B2AB8EB5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4961</Words>
  <Characters>28279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THE INSTITUTE OF</vt:lpstr>
    </vt:vector>
  </TitlesOfParts>
  <Company>DELL Computer Corporation</Company>
  <LinksUpToDate>false</LinksUpToDate>
  <CharactersWithSpaces>33174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INSTITUTE OF</dc:title>
  <dc:subject/>
  <dc:creator>IBC Administrator</dc:creator>
  <cp:keywords/>
  <cp:lastModifiedBy>Howard Rayner</cp:lastModifiedBy>
  <cp:revision>2</cp:revision>
  <cp:lastPrinted>2023-01-05T19:59:00Z</cp:lastPrinted>
  <dcterms:created xsi:type="dcterms:W3CDTF">2025-03-20T17:27:00Z</dcterms:created>
  <dcterms:modified xsi:type="dcterms:W3CDTF">2025-03-20T17:27:00Z</dcterms:modified>
</cp:coreProperties>
</file>